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ind w:left="41"/>
        <w:rPr>
          <w:rFonts w:ascii="Times New Roman" w:hAnsi="Times New Roman"/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5511800" cy="673100"/>
                <wp:effectExtent l="12700" t="12700" r="12700" b="12700"/>
                <wp:docPr id="1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T0OIahMAAAAlAAAAZAAAAA0AAAAAAAAAAAAAAAAAAAAAAAAAAAAAAAAAAAAAAAAAAAEAAABQAAAAAAAAAAAA4D8AAAAAAADgPwAAAAAAAOA/AAAAAAAA4D8AAAAAAADgPwAAAAAAAOA/AAAAAAAA4D8AAAAAAADgPwAAAAAAAOA/AAAAAAAA4D8CAAAAjAAAAAEAAAAAAAAA//+Z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HoAAAAAAAAAAAAAAAAAAAAAAAAAAAAAAAAAAAAAAAAAAAAADoIQAAJAQAAAAAAAAAAAAAAAA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5511800" cy="6731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ind w:left="1796" w:right="1789"/>
                              <w:spacing w:before="11" w:line="276" w:lineRule="auto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TERMO E RECIBO DE PREMIAÇÃO CULTURAL EDITAL DE CHAMAMENTO PÚBLICO Nº 02/2026 PREMIAÇÃO</w:t>
                            </w:r>
                            <w:r>
                              <w:rPr>
                                <w:b/>
                                <w:color w:val="000000"/>
                                <w:spacing w:val="-14" w:percent="8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CULTURA</w:t>
                            </w:r>
                            <w:r>
                              <w:rPr>
                                <w:b/>
                                <w:color w:val="000000"/>
                                <w:spacing w:val="-13" w:percent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VIVA</w:t>
                            </w:r>
                            <w:r>
                              <w:rPr>
                                <w:b/>
                                <w:color w:val="000000"/>
                                <w:spacing w:val="-14" w:percent="8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-13" w:percent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IPOJUCA-PE–</w:t>
                            </w:r>
                            <w:r>
                              <w:rPr>
                                <w:b/>
                                <w:color w:val="000000"/>
                                <w:spacing w:val="-14" w:percent="8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PNAB</w:t>
                            </w:r>
                            <w:r>
                              <w:rPr>
                                <w:b/>
                                <w:color w:val="000000"/>
                                <w:spacing w:val="-13" w:percent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</w:r>
                          </w:p>
                        </w:txbxContent>
                      </wps:txbx>
                      <wps:bodyPr spcFirstLastPara="1" vertOverflow="clip" horzOverflow="clip" lIns="0" tIns="0" rIns="0" bIns="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object>
              <v:rect id="Textbox 2" o:spid="_x0000_s1026" style="width:434.00pt;height:53.00pt;z-index:251658241;mso-wrap-distance-left:0.00pt;mso-wrap-distance-top:0.00pt;mso-wrap-distance-right:0.00pt;mso-wrap-distance-bottom:0.00pt;mso-wrap-style:square" strokeweight="1.00pt" fillcolor="#ffff99" v:ext="SMDATA_14_T0OIahMAAAAlAAAAZAAAAA0AAAAAAAAAAAAAAAAAAAAAAAAAAAAAAAAAAAAAAAAAAAEAAABQAAAAAAAAAAAA4D8AAAAAAADgPwAAAAAAAOA/AAAAAAAA4D8AAAAAAADgPwAAAAAAAOA/AAAAAAAA4D8AAAAAAADgPwAAAAAAAOA/AAAAAAAA4D8CAAAAjAAAAAEAAAAAAAAA//+Z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HoAAAAAAAAAAAAAAAAAAAAAAAAAAAAAAAAAAAAAAAAAAAAADoIQAAJAQAAAAAAAAAAAAAAAAAACgAAAAIAAAAAQAAAAEAAAA=" o:insetmode="custom">
                <v:fill color2="#000000" type="solid" angle="90"/>
                <v:textbox inset="0.0pt,0.0pt,0.0pt,0.0pt">
                  <w:txbxContent>
                    <w:p>
                      <w:pPr>
                        <w:ind w:left="1796" w:right="1789"/>
                        <w:spacing w:before="11" w:line="276" w:lineRule="auto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TERMO E RECIBO DE PREMIAÇÃO CULTURAL EDITAL DE CHAMAMENTO PÚBLICO Nº 02/2026 PREMIAÇÃO</w:t>
                      </w:r>
                      <w:r>
                        <w:rPr>
                          <w:b/>
                          <w:color w:val="000000"/>
                          <w:spacing w:val="-14" w:percent="8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CULTURA</w:t>
                      </w:r>
                      <w:r>
                        <w:rPr>
                          <w:b/>
                          <w:color w:val="000000"/>
                          <w:spacing w:val="-13" w:percent="9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VIVA</w:t>
                      </w:r>
                      <w:r>
                        <w:rPr>
                          <w:b/>
                          <w:color w:val="000000"/>
                          <w:spacing w:val="-14" w:percent="8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-13" w:percent="9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IPOJUCA-PE–</w:t>
                      </w:r>
                      <w:r>
                        <w:rPr>
                          <w:b/>
                          <w:color w:val="000000"/>
                          <w:spacing w:val="-14" w:percent="8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PNAB</w:t>
                      </w:r>
                      <w:r>
                        <w:rPr>
                          <w:b/>
                          <w:color w:val="000000"/>
                          <w:spacing w:val="-13" w:percent="9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2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</w:r>
                    </w:p>
                  </w:txbxContent>
                </v:textbox>
              </v:rect>
            </w:object>
          </mc:Fallback>
        </mc:AlternateConten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pStyle w:val="para1"/>
        <w:spacing w:before="38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para1"/>
        <w:ind w:right="168"/>
        <w:spacing/>
        <w:jc w:val="right"/>
        <w:tabs defTabSz="720">
          <w:tab w:val="left" w:pos="6124" w:leader="none"/>
        </w:tabs>
      </w:pPr>
      <w:r>
        <w:t xml:space="preserve">Eu, </w:t>
      </w:r>
      <w:r>
        <w:rPr>
          <w:rFonts w:ascii="Times New Roman" w:hAnsi="Times New Roman"/>
          <w:u w:color="auto" w:val="single"/>
        </w:rPr>
        <w:tab/>
      </w:r>
      <w:r>
        <w:t>,</w:t>
      </w:r>
      <w:r>
        <w:rPr>
          <w:spacing w:val="26" w:percent="121"/>
        </w:rPr>
        <w:t xml:space="preserve"> </w:t>
      </w:r>
      <w:r>
        <w:t>portador(a)</w:t>
      </w:r>
      <w:r>
        <w:rPr>
          <w:spacing w:val="28" w:percent="122"/>
        </w:rPr>
        <w:t xml:space="preserve"> </w:t>
      </w:r>
      <w:r>
        <w:t>do</w:t>
      </w:r>
      <w:r>
        <w:rPr>
          <w:spacing w:val="28" w:percent="122"/>
        </w:rPr>
        <w:t xml:space="preserve"> </w:t>
      </w:r>
      <w:r>
        <w:t>CPF</w:t>
      </w:r>
      <w:r>
        <w:rPr>
          <w:spacing w:val="29" w:percent="123"/>
        </w:rPr>
        <w:t xml:space="preserve"> </w:t>
      </w:r>
      <w:r>
        <w:rPr>
          <w:spacing w:val="-5" w:percent="96"/>
        </w:rPr>
        <w:t>nº</w:t>
      </w:r>
      <w:r/>
    </w:p>
    <w:p>
      <w:pPr>
        <w:pStyle w:val="para1"/>
        <w:ind w:left="142" w:right="162"/>
        <w:spacing w:before="44" w:line="276" w:lineRule="auto"/>
        <w:jc w:val="right"/>
        <w:tabs defTabSz="720">
          <w:tab w:val="left" w:pos="2808" w:leader="none"/>
          <w:tab w:val="left" w:pos="3793" w:leader="none"/>
          <w:tab w:val="left" w:pos="3966" w:leader="none"/>
          <w:tab w:val="left" w:pos="4531" w:leader="none"/>
          <w:tab w:val="left" w:pos="5276" w:leader="none"/>
          <w:tab w:val="left" w:pos="5403" w:leader="none"/>
          <w:tab w:val="left" w:pos="6400" w:leader="none"/>
          <w:tab w:val="left" w:pos="6744" w:leader="none"/>
          <w:tab w:val="left" w:pos="7479" w:leader="none"/>
          <w:tab w:val="left" w:pos="7897" w:leader="none"/>
        </w:tabs>
      </w:pPr>
      <w:r>
        <w:rPr>
          <w:rFonts w:ascii="Times New Roman" w:hAnsi="Times New Roman"/>
          <w:u w:color="auto" w:val="single"/>
        </w:rPr>
        <w:tab/>
        <w:tab/>
        <w:tab/>
      </w:r>
      <w:r>
        <w:rPr>
          <w:spacing w:val="-10" w:percent="92"/>
        </w:rPr>
        <w:t>,</w:t>
      </w:r>
      <w:r>
        <w:tab/>
      </w:r>
      <w:r>
        <w:rPr>
          <w:spacing w:val="-6" w:percent="95"/>
        </w:rPr>
        <w:t>na</w:t>
      </w:r>
      <w:r>
        <w:tab/>
      </w:r>
      <w:r>
        <w:rPr>
          <w:spacing w:val="-3" w:percent="98"/>
        </w:rPr>
        <w:t>qualidade</w:t>
      </w:r>
      <w:r>
        <w:tab/>
        <w:tab/>
      </w:r>
      <w:r>
        <w:rPr>
          <w:spacing w:val="-6" w:percent="95"/>
        </w:rPr>
        <w:t>de</w:t>
      </w:r>
      <w:r>
        <w:tab/>
      </w:r>
      <w:r>
        <w:rPr>
          <w:spacing w:val="-3" w:percent="98"/>
        </w:rPr>
        <w:t>responsável legal/representante</w:t>
      </w:r>
      <w:r>
        <w:tab/>
      </w:r>
      <w:r>
        <w:rPr>
          <w:spacing w:val="-5" w:percent="96"/>
        </w:rPr>
        <w:t>da</w:t>
      </w:r>
      <w:r>
        <w:tab/>
      </w:r>
      <w:r>
        <w:rPr>
          <w:spacing w:val="-3" w:percent="98"/>
        </w:rPr>
        <w:t>entidade</w:t>
      </w:r>
      <w:r>
        <w:tab/>
        <w:tab/>
      </w:r>
      <w:r>
        <w:rPr>
          <w:spacing w:val="-5" w:percent="96"/>
        </w:rPr>
        <w:t>ou</w:t>
      </w:r>
      <w:r>
        <w:tab/>
      </w:r>
      <w:r>
        <w:rPr>
          <w:spacing w:val="-3" w:percent="98"/>
        </w:rPr>
        <w:t>coletivo</w:t>
      </w:r>
      <w:r>
        <w:tab/>
        <w:tab/>
      </w:r>
      <w:r>
        <w:rPr>
          <w:spacing w:val="-3" w:percent="98"/>
        </w:rPr>
        <w:t>cultural</w:t>
      </w:r>
      <w:r/>
    </w:p>
    <w:p>
      <w:pPr>
        <w:pStyle w:val="para1"/>
        <w:ind w:right="161"/>
        <w:spacing/>
        <w:jc w:val="right"/>
        <w:tabs defTabSz="720">
          <w:tab w:val="left" w:pos="5737" w:leader="none"/>
          <w:tab w:val="left" w:pos="6001" w:leader="none"/>
        </w:tabs>
      </w:pPr>
      <w:r>
        <w:rPr>
          <w:rFonts w:ascii="Times New Roman" w:hAnsi="Times New Roman"/>
          <w:u w:color="auto" w:val="single"/>
        </w:rPr>
        <w:tab/>
      </w:r>
      <w:r>
        <w:rPr>
          <w:spacing w:val="-10" w:percent="92"/>
        </w:rPr>
        <w:t>,</w:t>
      </w:r>
      <w:r>
        <w:tab/>
        <w:t>inscrito(a)</w:t>
      </w:r>
      <w:r>
        <w:rPr>
          <w:spacing w:val="36" w:percent="129"/>
        </w:rPr>
        <w:t xml:space="preserve">  </w:t>
      </w:r>
      <w:r>
        <w:t>no</w:t>
      </w:r>
      <w:r>
        <w:rPr>
          <w:spacing w:val="38" w:percent="130"/>
        </w:rPr>
        <w:t xml:space="preserve">  </w:t>
      </w:r>
      <w:r>
        <w:t>CNPJ</w:t>
      </w:r>
      <w:r>
        <w:rPr>
          <w:spacing w:val="36" w:percent="129"/>
        </w:rPr>
        <w:t xml:space="preserve">  </w:t>
      </w:r>
      <w:r>
        <w:rPr>
          <w:spacing w:val="-5" w:percent="96"/>
        </w:rPr>
        <w:t>nº</w:t>
      </w:r>
      <w:r/>
    </w:p>
    <w:p>
      <w:pPr>
        <w:pStyle w:val="para1"/>
        <w:ind w:right="164"/>
        <w:spacing w:before="44"/>
        <w:jc w:val="right"/>
        <w:tabs defTabSz="720">
          <w:tab w:val="left" w:pos="566" w:leader="none"/>
          <w:tab w:val="left" w:pos="2349" w:leader="none"/>
          <w:tab w:val="left" w:pos="3144" w:leader="none"/>
          <w:tab w:val="left" w:pos="3966" w:leader="none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0" locked="0" layoutInCell="0" hidden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194945</wp:posOffset>
                </wp:positionV>
                <wp:extent cx="2428875" cy="1270"/>
                <wp:effectExtent l="10160" t="10160" r="10160" b="10160"/>
                <wp:wrapNone/>
                <wp:docPr id="2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T0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UAAAAAoAAAAAAAAAAAAAAAAAAAAAAAAKUGAAAAAAAAAgAAADMBAADxDgAAAgAAAAAAAAClBgAANRE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2428875" b="1270"/>
                          <a:pathLst>
                            <a:path w="2428875" h="1270">
                              <a:moveTo>
                                <a:pt x="0" y="0"/>
                              </a:moveTo>
                              <a:lnTo>
                                <a:pt x="2428875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0" tIns="0" rIns="0" bIns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7" style="position:absolute;margin-left:85.05pt;margin-top:15.35pt;mso-position-horizontal-relative:page;width:191.25pt;height:0.10pt;z-index:251658242;mso-wrap-distance-left:0.00pt;mso-wrap-distance-top:0.00pt;mso-wrap-distance-right:0.00pt;mso-wrap-distance-bottom:0.00pt;mso-wrap-style:square" coordsize="3825,2" path="m0,0l3825,0e" strokeweight="0.80pt" filled="f" v:ext="SMDATA_14_T0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UAAAAAoAAAAAAAAAAAAAAAAAAAAAAAAKUGAAAAAAAAAgAAADMBAADxDgAAAgAAAAAAAAClBgAANREAACgAAAAIAAAAAQAAAAEAAAA=">
                <v:path arrowok="t"/>
                <w10:wrap type="none" anchorx="page" anchory="text"/>
              </v:shape>
            </w:pict>
          </mc:Fallback>
        </mc:AlternateContent>
      </w:r>
      <w:r>
        <w:rPr>
          <w:spacing w:val="-10" w:percent="92"/>
        </w:rPr>
        <w:t>/</w:t>
      </w:r>
      <w:r>
        <w:tab/>
      </w:r>
      <w:r>
        <w:rPr>
          <w:spacing w:val="-3" w:percent="98"/>
        </w:rPr>
        <w:t>representado</w:t>
      </w:r>
      <w:r>
        <w:tab/>
      </w:r>
      <w:r>
        <w:rPr>
          <w:spacing w:val="-5" w:percent="96"/>
        </w:rPr>
        <w:t>por</w:t>
      </w:r>
      <w:r>
        <w:tab/>
      </w:r>
      <w:r>
        <w:rPr>
          <w:spacing w:val="-5" w:percent="96"/>
        </w:rPr>
        <w:t>CPF</w:t>
      </w:r>
      <w:r>
        <w:tab/>
      </w:r>
      <w:r>
        <w:rPr>
          <w:spacing w:val="-5" w:percent="96"/>
        </w:rPr>
        <w:t>nº</w:t>
      </w:r>
      <w:r/>
    </w:p>
    <w:p>
      <w:pPr>
        <w:ind w:left="142" w:right="157" w:firstLine="3825"/>
        <w:spacing w:before="44" w:line="276" w:lineRule="auto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3" behindDoc="0" locked="0" layoutInCell="0" hidden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194945</wp:posOffset>
                </wp:positionV>
                <wp:extent cx="2428875" cy="1270"/>
                <wp:effectExtent l="10160" t="10160" r="10160" b="10160"/>
                <wp:wrapNone/>
                <wp:docPr id="3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T0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YAAAAAoAAAAAAAAAAAAAAAAAAAAAAAAKUGAAAAAAAAAgAAADMBAADxDgAAAgAAAAAAAAClBgAAhhI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2428875" b="1270"/>
                          <a:pathLst>
                            <a:path w="2428875" h="1270">
                              <a:moveTo>
                                <a:pt x="0" y="0"/>
                              </a:moveTo>
                              <a:lnTo>
                                <a:pt x="2428875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0" tIns="0" rIns="0" bIns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8" style="position:absolute;margin-left:85.05pt;margin-top:15.35pt;mso-position-horizontal-relative:page;width:191.25pt;height:0.10pt;z-index:251658243;mso-wrap-distance-left:0.00pt;mso-wrap-distance-top:0.00pt;mso-wrap-distance-right:0.00pt;mso-wrap-distance-bottom:0.00pt;mso-wrap-style:square" coordsize="3825,2" path="m0,0l3825,0e" strokeweight="0.80pt" filled="f" v:ext="SMDATA_14_T0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YAAAAAoAAAAAAAAAAAAAAAAAAAAAAAAKUGAAAAAAAAAgAAADMBAADxDgAAAgAAAAAAAAClBgAAhhIAACgAAAAIAAAAAQAAAAEAAAA=">
                <v:path arrowok="t"/>
                <w10:wrap type="none" anchorx="page" anchory="text"/>
              </v:shape>
            </w:pict>
          </mc:Fallback>
        </mc:AlternateContent>
      </w:r>
      <w:r>
        <w:rPr>
          <w:sz w:val="24"/>
        </w:rPr>
        <w:t xml:space="preserve">, </w:t>
      </w:r>
      <w:r>
        <w:rPr>
          <w:b/>
          <w:sz w:val="24"/>
        </w:rPr>
        <w:t>DECLARO</w:t>
      </w:r>
      <w:r>
        <w:rPr>
          <w:sz w:val="24"/>
        </w:rPr>
        <w:t xml:space="preserve">, para os devidos fins, que fui contemplado(a) no </w:t>
      </w:r>
      <w:r>
        <w:rPr>
          <w:b/>
          <w:sz w:val="24"/>
        </w:rPr>
        <w:t>Edital de Chamamento Público nº 02/2026 – Premiação Cultura Viva – Ipojuca-PE– PNAB 2</w:t>
      </w:r>
      <w:r>
        <w:rPr>
          <w:sz w:val="24"/>
        </w:rPr>
        <w:t>.</w:t>
      </w:r>
      <w:r>
        <w:rPr>
          <w:sz w:val="24"/>
        </w:rPr>
      </w:r>
    </w:p>
    <w:p>
      <w:pPr>
        <w:pStyle w:val="para1"/>
        <w:spacing w:before="43"/>
      </w:pPr>
      <w:r/>
    </w:p>
    <w:p>
      <w:pPr>
        <w:pStyle w:val="para1"/>
        <w:ind w:left="142" w:right="163" w:firstLine="720"/>
        <w:spacing w:before="1" w:line="276" w:lineRule="auto"/>
        <w:jc w:val="both"/>
      </w:pPr>
      <w:r>
        <w:t xml:space="preserve">Declaro estar ciente de que a presente premiação possui natureza de </w:t>
      </w:r>
      <w:r>
        <w:rPr>
          <w:b/>
        </w:rPr>
        <w:t>reconhecimento cultural</w:t>
      </w:r>
      <w:r>
        <w:t>, referente</w:t>
      </w:r>
      <w:r>
        <w:rPr>
          <w:spacing w:val="-8" w:percent="94"/>
        </w:rPr>
        <w:t xml:space="preserve"> </w:t>
      </w:r>
      <w:r>
        <w:t>à</w:t>
      </w:r>
      <w:r>
        <w:rPr>
          <w:spacing w:val="-8" w:percent="94"/>
        </w:rPr>
        <w:t xml:space="preserve"> </w:t>
      </w:r>
      <w:r>
        <w:t>trajetória,</w:t>
      </w:r>
      <w:r>
        <w:rPr>
          <w:spacing w:val="-8" w:percent="94"/>
        </w:rPr>
        <w:t xml:space="preserve"> </w:t>
      </w:r>
      <w:r>
        <w:t>às</w:t>
      </w:r>
      <w:r>
        <w:rPr>
          <w:spacing w:val="-8" w:percent="94"/>
        </w:rPr>
        <w:t xml:space="preserve"> </w:t>
      </w:r>
      <w:r>
        <w:t>iniciativas,</w:t>
      </w:r>
      <w:r>
        <w:rPr>
          <w:spacing w:val="-8" w:percent="94"/>
        </w:rPr>
        <w:t xml:space="preserve"> </w:t>
      </w:r>
      <w:r>
        <w:t>às</w:t>
      </w:r>
      <w:r>
        <w:rPr>
          <w:spacing w:val="-8" w:percent="94"/>
        </w:rPr>
        <w:t xml:space="preserve"> </w:t>
      </w:r>
      <w:r>
        <w:t>atividades</w:t>
      </w:r>
      <w:r>
        <w:rPr>
          <w:spacing w:val="-8" w:percent="94"/>
        </w:rPr>
        <w:t xml:space="preserve"> </w:t>
      </w:r>
      <w:r>
        <w:t>ou</w:t>
      </w:r>
      <w:r>
        <w:rPr>
          <w:spacing w:val="-8" w:percent="94"/>
        </w:rPr>
        <w:t xml:space="preserve"> </w:t>
      </w:r>
      <w:r>
        <w:t>às</w:t>
      </w:r>
      <w:r>
        <w:rPr>
          <w:spacing w:val="-8" w:percent="94"/>
        </w:rPr>
        <w:t xml:space="preserve"> </w:t>
      </w:r>
      <w:r>
        <w:t>ações culturais previamente desenvolvidas pela entidade ou coletivo cultural contemplado, nos termos do edital.</w:t>
      </w:r>
    </w:p>
    <w:p>
      <w:pPr>
        <w:pStyle w:val="para1"/>
        <w:spacing w:before="43"/>
      </w:pPr>
      <w:r/>
    </w:p>
    <w:p>
      <w:pPr>
        <w:ind w:left="142" w:right="154" w:firstLine="720"/>
        <w:spacing w:before="1" w:line="276" w:lineRule="auto"/>
        <w:jc w:val="both"/>
        <w:rPr>
          <w:b/>
          <w:sz w:val="24"/>
        </w:rPr>
      </w:pPr>
      <w:r>
        <w:rPr>
          <w:sz w:val="24"/>
        </w:rPr>
        <w:t xml:space="preserve">Declaro, ainda, que estou ciente de que receberei da Secretaria Especial de Cultura de Ipojuca-PE o valor integral de </w:t>
      </w:r>
      <w:r>
        <w:rPr>
          <w:b/>
          <w:sz w:val="24"/>
          <w:u w:color="auto" w:val="thick"/>
        </w:rPr>
        <w:t>R$26.367,12 (vinte e seis mil trezentos e</w:t>
      </w:r>
      <w:r>
        <w:rPr>
          <w:b/>
          <w:sz w:val="24"/>
        </w:rPr>
        <w:t xml:space="preserve"> </w:t>
      </w:r>
      <w:r>
        <w:rPr>
          <w:b/>
          <w:sz w:val="24"/>
          <w:u w:color="auto" w:val="thick"/>
        </w:rPr>
        <w:t>sessenta e sete reais e doze centavos)</w:t>
      </w:r>
      <w:r>
        <w:rPr>
          <w:sz w:val="24"/>
        </w:rPr>
        <w:t xml:space="preserve">, referente ao prêmio concedido por meio do </w:t>
      </w:r>
      <w:r>
        <w:rPr>
          <w:b/>
          <w:sz w:val="24"/>
        </w:rPr>
        <w:t>Edital de Chamamento Público nº 02/2026.</w:t>
      </w:r>
      <w:r>
        <w:rPr>
          <w:b/>
          <w:sz w:val="24"/>
        </w:rPr>
      </w:r>
    </w:p>
    <w:p>
      <w:pPr>
        <w:pStyle w:val="para1"/>
        <w:spacing w:before="43"/>
        <w:rPr>
          <w:b/>
        </w:rPr>
      </w:pPr>
      <w:r>
        <w:rPr>
          <w:b/>
        </w:rPr>
      </w:r>
    </w:p>
    <w:p>
      <w:pPr>
        <w:pStyle w:val="para1"/>
        <w:ind w:left="142" w:firstLine="720"/>
        <w:spacing w:line="276" w:lineRule="auto"/>
      </w:pPr>
      <w:r>
        <w:t>O pagamento será realizado por meio de depósito bancário na seguinte conta indicada no ato da inscrição:</w:t>
      </w:r>
    </w:p>
    <w:p>
      <w:pPr>
        <w:ind w:left="847" w:right="1428"/>
        <w:spacing w:line="276" w:lineRule="auto"/>
        <w:tabs defTabSz="720">
          <w:tab w:val="left" w:pos="7128" w:leader="none"/>
          <w:tab w:val="left" w:pos="7272" w:leader="none"/>
          <w:tab w:val="left" w:pos="7306" w:leader="none"/>
          <w:tab w:val="left" w:pos="7343" w:leader="none"/>
        </w:tabs>
        <w:rPr>
          <w:rFonts w:ascii="Times New Roman" w:hAnsi="Times New Roman"/>
          <w:sz w:val="24"/>
        </w:rPr>
      </w:pPr>
      <w:r>
        <w:rPr>
          <w:b/>
          <w:sz w:val="24"/>
        </w:rPr>
        <w:t xml:space="preserve">Banco: </w:t>
      </w:r>
      <w:r>
        <w:rPr>
          <w:rFonts w:ascii="Times New Roman" w:hAnsi="Times New Roman"/>
          <w:sz w:val="24"/>
          <w:u w:color="auto" w:val="single"/>
        </w:rPr>
        <w:tab/>
        <w:tab/>
        <w:tab/>
        <w:tab/>
      </w:r>
      <w:r>
        <w:rPr>
          <w:rFonts w:ascii="Times New Roman" w:hAnsi="Times New Roman"/>
          <w:spacing w:val="-48" w:percent="50"/>
          <w:sz w:val="24"/>
          <w:u w:color="auto" w:val="single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 xml:space="preserve">Agência: </w:t>
      </w:r>
      <w:r>
        <w:rPr>
          <w:rFonts w:ascii="Times New Roman" w:hAnsi="Times New Roman"/>
          <w:sz w:val="24"/>
          <w:u w:color="auto" w:val="single"/>
        </w:rPr>
        <w:tab/>
        <w:tab/>
        <w:tab/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 xml:space="preserve">Conta: </w:t>
      </w:r>
      <w:r>
        <w:rPr>
          <w:rFonts w:ascii="Times New Roman" w:hAnsi="Times New Roman"/>
          <w:sz w:val="24"/>
          <w:u w:color="auto" w:val="single"/>
        </w:rPr>
        <w:tab/>
        <w:tab/>
        <w:tab/>
        <w:tab/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 xml:space="preserve">Tipo de conta: </w:t>
      </w:r>
      <w:r>
        <w:rPr>
          <w:rFonts w:ascii="Times New Roman" w:hAnsi="Times New Roman"/>
          <w:sz w:val="24"/>
          <w:u w:color="auto" w:val="single"/>
        </w:rPr>
        <w:tab/>
        <w:tab/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 xml:space="preserve">Titular da conta: </w:t>
      </w:r>
      <w:r>
        <w:rPr>
          <w:rFonts w:ascii="Times New Roman" w:hAnsi="Times New Roman"/>
          <w:sz w:val="24"/>
          <w:u w:color="auto" w:val="single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 xml:space="preserve">CPF/CNPJ do titular: </w:t>
      </w:r>
      <w:r>
        <w:rPr>
          <w:rFonts w:ascii="Times New Roman" w:hAnsi="Times New Roman"/>
          <w:sz w:val="24"/>
          <w:u w:color="auto" w:val="single"/>
        </w:rPr>
        <w:tab/>
        <w:t xml:space="preserve"> </w:t>
      </w:r>
      <w:r>
        <w:rPr>
          <w:rFonts w:ascii="Times New Roman" w:hAnsi="Times New Roman"/>
          <w:sz w:val="24"/>
        </w:rPr>
      </w:r>
    </w:p>
    <w:p>
      <w:pPr>
        <w:pStyle w:val="para1"/>
        <w:spacing w:before="6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para1"/>
        <w:ind w:left="142" w:right="159" w:firstLine="720"/>
        <w:spacing w:line="276" w:lineRule="auto"/>
        <w:jc w:val="both"/>
      </w:pPr>
      <w:r>
        <w:t xml:space="preserve">Declaro estar ciente de que o prêmio possui natureza jurídica de </w:t>
      </w:r>
      <w:r>
        <w:rPr>
          <w:b/>
        </w:rPr>
        <w:t>doação sem encargo</w:t>
      </w:r>
      <w:r>
        <w:t>, não gerando obrigação de execução futura, contrapartida, apresentação de plano de aplicação ou prestação de contas por parte</w:t>
      </w:r>
      <w:r>
        <w:rPr>
          <w:spacing w:val="-5" w:percent="96"/>
        </w:rPr>
        <w:t xml:space="preserve"> </w:t>
      </w:r>
      <w:r>
        <w:t>do</w:t>
      </w:r>
      <w:r>
        <w:rPr>
          <w:spacing w:val="-5" w:percent="96"/>
        </w:rPr>
        <w:t xml:space="preserve"> </w:t>
      </w:r>
      <w:r>
        <w:t>contemplado,</w:t>
      </w:r>
      <w:r>
        <w:rPr>
          <w:spacing w:val="-5" w:percent="96"/>
        </w:rPr>
        <w:t xml:space="preserve"> </w:t>
      </w:r>
      <w:r>
        <w:t>sem</w:t>
      </w:r>
      <w:r>
        <w:rPr>
          <w:spacing w:val="-5" w:percent="96"/>
        </w:rPr>
        <w:t xml:space="preserve"> </w:t>
      </w:r>
      <w:r>
        <w:t>prejuízo</w:t>
      </w:r>
      <w:r>
        <w:rPr>
          <w:spacing w:val="-5" w:percent="96"/>
        </w:rPr>
        <w:t xml:space="preserve"> </w:t>
      </w:r>
      <w:r>
        <w:t>da responsabilidade pelas informações prestadas no processo de inscrição e habilitação.</w:t>
      </w:r>
    </w:p>
    <w:p>
      <w:pPr>
        <w:pStyle w:val="para1"/>
        <w:spacing w:before="44"/>
      </w:pPr>
      <w:r/>
    </w:p>
    <w:p>
      <w:pPr>
        <w:pStyle w:val="para1"/>
        <w:ind w:left="142" w:right="156" w:firstLine="720"/>
        <w:spacing w:line="276" w:lineRule="auto"/>
        <w:jc w:val="both"/>
      </w:pPr>
      <w:r>
        <w:t>Declaro, por fim, que todas as informações apresentadas neste termo são verdadeiras, assumindo responsabilidade civil, administrativa e penal por eventual declaração falsa.</w:t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headerReference w:type="default" r:id="rId7"/>
          <w:footerReference w:type="default" r:id="rId8"/>
          <w:type w:val="continuous"/>
          <w:pgSz w:h="16840" w:w="11920"/>
          <w:pgMar w:left="1559" w:top="1420" w:right="1559" w:bottom="1420" w:header="0" w:footer="1238"/>
          <w:paperSrc w:first="0" w:other="0" a="0" b="0"/>
          <w:pgNumType w:fmt="decimal" w:start="1"/>
          <w:tmGutter w:val="3"/>
          <w:mirrorMargins w:val="0"/>
          <w:tmSection w:h="-1">
            <w:tmFooter w:id="0" w:h="0" edge="1238" text="0">
              <w:shd w:val="none"/>
            </w:tmFooter>
          </w:tmSection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p>
      <w:pPr>
        <w:pStyle w:val="para1"/>
        <w:ind w:right="12"/>
        <w:spacing w:before="58"/>
        <w:jc w:val="center"/>
        <w:tabs defTabSz="720">
          <w:tab w:val="left" w:pos="1672" w:leader="none"/>
          <w:tab w:val="left" w:pos="4297" w:leader="none"/>
        </w:tabs>
      </w:pPr>
      <w:r>
        <w:rPr>
          <w:spacing w:val="-3" w:percent="98"/>
        </w:rPr>
        <w:t>Ipojuca-</w:t>
      </w:r>
      <w:r>
        <w:t>PE,</w:t>
      </w:r>
      <w:r>
        <w:rPr>
          <w:spacing w:val="28" w:percent="122"/>
        </w:rPr>
        <w:t xml:space="preserve"> </w:t>
      </w:r>
      <w:r>
        <w:rPr>
          <w:rFonts w:ascii="Times New Roman" w:hAnsi="Times New Roman"/>
          <w:u w:color="auto" w:val="single"/>
        </w:rPr>
        <w:tab/>
      </w:r>
      <w:r>
        <w:t xml:space="preserve">de </w:t>
      </w:r>
      <w:r>
        <w:rPr>
          <w:rFonts w:ascii="Times New Roman" w:hAnsi="Times New Roman"/>
          <w:u w:color="auto" w:val="single"/>
        </w:rPr>
        <w:tab/>
      </w:r>
      <w:r>
        <w:t xml:space="preserve">de </w:t>
      </w:r>
      <w:r>
        <w:rPr>
          <w:spacing w:val="-3" w:percent="98"/>
        </w:rPr>
        <w:t>2026.</w:t>
      </w:r>
      <w:r/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spacing w:before="22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4" behindDoc="1" locked="0" layoutInCell="0" hidden="0" allowOverlap="1">
                <wp:simplePos x="0" y="0"/>
                <wp:positionH relativeFrom="page">
                  <wp:posOffset>1806575</wp:posOffset>
                </wp:positionH>
                <wp:positionV relativeFrom="paragraph">
                  <wp:posOffset>313055</wp:posOffset>
                </wp:positionV>
                <wp:extent cx="3947160" cy="1270"/>
                <wp:effectExtent l="10160" t="10160" r="10160" b="10160"/>
                <wp:wrapTopAndBottom/>
                <wp:docPr id="4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T0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BYAAAAAIQAAAAAAAAAAAAAAAAAAAAAAAB0LAAAAAAAAAgAAAO0BAABIGAAAAgAAAAEAAQAdCwAAzAw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3947160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3947160" b="1270"/>
                          <a:pathLst>
                            <a:path w="3947160" h="1270">
                              <a:moveTo>
                                <a:pt x="0" y="0"/>
                              </a:moveTo>
                              <a:lnTo>
                                <a:pt x="3946922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0" tIns="0" rIns="0" bIns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9" style="position:absolute;margin-left:142.25pt;margin-top:24.65pt;mso-position-horizontal-relative:page;width:310.80pt;height:0.10pt;z-index:251658244;mso-wrap-distance-left:0.00pt;mso-wrap-distance-top:0.00pt;mso-wrap-distance-right:0.00pt;mso-wrap-distance-bottom:0.00pt;mso-wrap-style:square" coordsize="6216,2" path="m0,0l6216,0e" strokeweight="0.80pt" filled="f" v:ext="SMDATA_14_T0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BYAAAAAIQAAAAAAAAAAAAAAAAAAAAAAAB0LAAAAAAAAAgAAAO0BAABIGAAAAgAAAAEAAQAdCwAAzAwAACgAAAAIAAAAAQAAAAEAAAA=">
                <v:path arrowok="t"/>
                <w10:wrap type="topAndBottom" anchorx="page" anchory="text"/>
              </v:shape>
            </w:pict>
          </mc:Fallback>
        </mc:AlternateContent>
      </w:r>
      <w:r>
        <w:rPr>
          <w:sz w:val="20"/>
        </w:rPr>
      </w:r>
    </w:p>
    <w:p>
      <w:pPr>
        <w:ind w:left="2122" w:right="1434" w:hanging="180"/>
        <w:spacing w:before="65" w:line="276" w:lineRule="auto"/>
        <w:rPr>
          <w:b/>
          <w:sz w:val="24"/>
        </w:rPr>
      </w:pPr>
      <w:r>
        <w:rPr>
          <w:b/>
          <w:spacing w:val="-3" w:percent="98"/>
          <w:sz w:val="24"/>
        </w:rPr>
        <w:t xml:space="preserve">Assinatura do(a) responsável legal/representante </w:t>
      </w:r>
      <w:r>
        <w:rPr>
          <w:b/>
          <w:sz w:val="24"/>
        </w:rPr>
        <w:t>Nome completo:</w:t>
      </w:r>
    </w:p>
    <w:p>
      <w:pPr>
        <w:ind w:left="2122"/>
        <w:rPr>
          <w:b/>
          <w:sz w:val="24"/>
        </w:rPr>
      </w:pPr>
      <w:r>
        <w:rPr>
          <w:b/>
          <w:spacing w:val="-4" w:percent="97"/>
          <w:sz w:val="24"/>
        </w:rPr>
        <w:t>CPF:</w:t>
      </w:r>
      <w:r>
        <w:rPr>
          <w:b/>
          <w:sz w:val="24"/>
        </w:rPr>
      </w:r>
    </w:p>
    <w:p>
      <w:pPr>
        <w:ind w:left="2122" w:right="2027"/>
        <w:spacing w:before="44" w:line="276" w:lineRule="auto"/>
        <w:rPr>
          <w:b/>
          <w:sz w:val="24"/>
        </w:rPr>
      </w:pPr>
      <w:r>
        <w:rPr>
          <w:b/>
          <w:sz w:val="24"/>
        </w:rPr>
        <w:t>Cargo/função</w:t>
      </w:r>
      <w:r>
        <w:rPr>
          <w:b/>
          <w:spacing w:val="-13" w:percent="90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13" w:percent="90"/>
          <w:sz w:val="24"/>
        </w:rPr>
        <w:t xml:space="preserve"> </w:t>
      </w:r>
      <w:r>
        <w:rPr>
          <w:b/>
          <w:sz w:val="24"/>
        </w:rPr>
        <w:t>coletivo</w:t>
      </w:r>
      <w:r>
        <w:rPr>
          <w:b/>
          <w:spacing w:val="-13" w:percent="90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13" w:percent="90"/>
          <w:sz w:val="24"/>
        </w:rPr>
        <w:t xml:space="preserve"> </w:t>
      </w:r>
      <w:r>
        <w:rPr>
          <w:b/>
          <w:sz w:val="24"/>
        </w:rPr>
        <w:t>entidade: Entidade ou coletivo cultural:</w:t>
      </w:r>
      <w:r>
        <w:rPr>
          <w:b/>
          <w:sz w:val="24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9"/>
      <w:footerReference w:type="default" r:id="rId10"/>
      <w:type w:val="nextPage"/>
      <w:pgSz w:h="16840" w:w="11920"/>
      <w:pgMar w:left="1559" w:top="1700" w:right="1559" w:bottom="1420" w:header="0" w:footer="1238"/>
      <w:paperSrc w:first="0" w:other="0" a="0" b="0"/>
      <w:pgNumType w:fmt="decimal"/>
      <w:tmGutter w:val="3"/>
      <w:mirrorMargins w:val="0"/>
      <w:tmSection w:h="-2">
        <w:tmFooter w:id="0" w:h="0" edge="1238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5" behindDoc="1" locked="0" layoutInCell="0" hidden="0" allowOverlap="1">
          <wp:simplePos x="0" y="0"/>
          <wp:positionH relativeFrom="page">
            <wp:posOffset>3154680</wp:posOffset>
          </wp:positionH>
          <wp:positionV relativeFrom="page">
            <wp:posOffset>9780270</wp:posOffset>
          </wp:positionV>
          <wp:extent cx="3211830" cy="298450"/>
          <wp:effectExtent l="0" t="0" r="0" b="0"/>
          <wp:wrapNone/>
          <wp:docPr id="1025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Image 2"/>
                  <pic:cNvPicPr>
                    <a:extLst>
                      <a:ext uri="sm">
                        <sm:smNativeData xmlns:sm="sm" val="SMDATA_16_T0OIahMAAAAlAAAAEQ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kCAAAAAAAAAAAAAAAAAAAAAAAABoEwAAAAAAAAAAAAAqPAAAwhMAANYBAAAAAAAAaBMAACo8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11830" cy="29845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sz w:val="20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6" behindDoc="1" locked="0" layoutInCell="0" hidden="0" allowOverlap="1">
          <wp:simplePos x="0" y="0"/>
          <wp:positionH relativeFrom="page">
            <wp:posOffset>3154680</wp:posOffset>
          </wp:positionH>
          <wp:positionV relativeFrom="page">
            <wp:posOffset>9780270</wp:posOffset>
          </wp:positionV>
          <wp:extent cx="3211830" cy="298450"/>
          <wp:effectExtent l="0" t="0" r="0" b="0"/>
          <wp:wrapNone/>
          <wp:docPr id="1026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Image 1"/>
                  <pic:cNvPicPr>
                    <a:extLst>
                      <a:ext uri="sm">
                        <sm:smNativeData xmlns:sm="sm" val="SMDATA_16_T0OIahMAAAAlAAAAEQ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kCAAAAAAAAAAAAAAAAAAAAAAAABoEwAAAAAAAAAAAAAqPAAAwhMAANYBAAAAAAEAaBMAACo8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11830" cy="29845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sz w:val="20"/>
      </w:rPr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view w:val="print"/>
  <w:defaultTabStop w:val="720"/>
  <w:autoHyphenation w:val="0"/>
  <w:doNotShadeFormData w:val="0"/>
  <w:captions>
    <w:caption w:name="Tabela" w:pos="below" w:numFmt="decimal"/>
    <w:caption w:name="Figura" w:pos="below" w:numFmt="decimal"/>
    <w:caption w:name="Imagem" w:pos="below" w:numFmt="decimal"/>
  </w:captions>
  <w:drawingGridHorizontalSpacing w:val="110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hapeLayoutLikeWW8 w:val="1"/>
  </w:compat>
  <w:shapeDefaults>
    <o:shapedefaults v:ext="edit" spidmax="5121"/>
    <o:shapelayout v:ext="edit">
      <o:rules v:ext="edit"/>
    </o:shapelayout>
  </w:shapeDefaults>
  <w:tmPrefOne w:val="17"/>
  <w:tmPrefTwo w:val="1"/>
  <w:tmFmtPref w:val="189275259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0"/>
      <w:tmLastPosIdx w:val="1"/>
    </w:tmLastPosCaret>
    <w:tmLastPosAnchor>
      <w:tmLastPosPgfIdx w:val="0"/>
      <w:tmLastPosIdx w:val="0"/>
    </w:tmLastPosAnchor>
    <w:tmLastPosTblRect w:left="0" w:top="0" w:right="0" w:bottom="0"/>
  </w:tmLastPos>
  <w:tmAppRevision w:date="1787315023" w:val="1234" w:fileVer="342" w:fileVerOS="4"/>
  <w:guidesAndGrid showGuides="1" lockGuides="0" snapToGuides="1" snapToPageMargins="0" tolerance="8" gridDistanceHorizontal="110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lang w:val="pt-pt"/>
    </w:rPr>
  </w:style>
  <w:style w:type="paragraph" w:styleId="para1">
    <w:name w:val="Body Text"/>
    <w:qFormat/>
    <w:basedOn w:val="para0"/>
    <w:rPr>
      <w:sz w:val="24"/>
      <w:szCs w:val="24"/>
    </w:rPr>
  </w:style>
  <w:style w:type="paragraph" w:styleId="para2">
    <w:name w:val="List Paragraph"/>
    <w:qFormat/>
    <w:basedOn w:val="para0"/>
  </w:style>
  <w:style w:type="paragraph" w:styleId="para3" w:customStyle="1">
    <w:name w:val="Table Paragraph"/>
    <w:qFormat/>
    <w:basedOn w:val="para0"/>
  </w:style>
  <w:style w:type="character" w:styleId="char0" w:default="1">
    <w:name w:val="Default Paragraph Font"/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lang w:val="pt-pt"/>
    </w:rPr>
  </w:style>
  <w:style w:type="paragraph" w:styleId="para1">
    <w:name w:val="Body Text"/>
    <w:qFormat/>
    <w:basedOn w:val="para0"/>
    <w:rPr>
      <w:sz w:val="24"/>
      <w:szCs w:val="24"/>
    </w:rPr>
  </w:style>
  <w:style w:type="paragraph" w:styleId="para2">
    <w:name w:val="List Paragraph"/>
    <w:qFormat/>
    <w:basedOn w:val="para0"/>
  </w:style>
  <w:style w:type="paragraph" w:styleId="para3" w:customStyle="1">
    <w:name w:val="Table Paragraph"/>
    <w:qFormat/>
    <w:basedOn w:val="para0"/>
  </w:style>
  <w:style w:type="character" w:styleId="char0" w:default="1">
    <w:name w:val="Default Paragraph Font"/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/Relationships>
</file>

<file path=word/_rels/footer1.xml.rels><?xml version="1.0" encoding="UTF-8" standalone="yes" ?>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 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2026-08-21T12:13:47Z</dcterms:created>
  <dcterms:modified xsi:type="dcterms:W3CDTF">2026-08-21T12:23:43Z</dcterms:modified>
</cp:coreProperties>
</file>