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webp" ContentType="image/pn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ind w:left="41"/>
        <w:rPr>
          <w:rFonts w:ascii="Times New Roman" w:hAnsi="Times New Roman"/>
          <w:sz w:val="20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5524500" cy="241300"/>
                <wp:effectExtent l="12700" t="12700" r="12700" b="12700"/>
                <wp:docPr id="1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">
                            <sm:smNativeData xmlns:sm="sm" val="SMDATA_14_JEKIahMAAAAlAAAAZAAAAA0AAAAAAAAAAAAAAAAAAAAAAAAAAAAAAAAAAAAAAAAAAAEAAABQAAAAAAAAAAAA4D8AAAAAAADgPwAAAAAAAOA/AAAAAAAA4D8AAAAAAADgPwAAAAAAAOA/AAAAAAAA4D8AAAAAAADgPwAAAAAAAOA/AAAAAAAA4D8CAAAAjAAAAAEAAAAAAAAA//+ZAAAAAAAAAAAAAAAAAAAAAAAAAAAAAAAAAAAAAAAAAAAAZAAAAAEAAABAAAAAAAAAAAAAAAAAAAAAAAAAAAAAAAAAAAAAAAAAAAAAAAAAAAAAAAAAAAAAAAAAAAAAAAAAAAAAAAAAAAAAAAAAAAAAAAAAAAAAAAAAAAAAAAAAAAAAFAAAADwAAAAB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HoAAAAAAAAAAAAAAAAAAAAAAAAAAAAAAAAAAAAAAAAAAAAAD8IQAAfAEAAAAAAAAAAAAAAAA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5524500" cy="2413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1270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ind w:left="15"/>
                              <w:spacing w:before="11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ANEXO</w:t>
                            </w:r>
                            <w:r>
                              <w:rPr>
                                <w:b/>
                                <w:color w:val="000000"/>
                                <w:spacing w:val="-3" w:percent="9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III</w:t>
                            </w:r>
                            <w:r>
                              <w:rPr>
                                <w:b/>
                                <w:color w:val="000000"/>
                                <w:spacing w:val="-3" w:percent="9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000000"/>
                                <w:spacing w:val="-3" w:percent="9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FORMULÁRIO</w:t>
                            </w:r>
                            <w:r>
                              <w:rPr>
                                <w:b/>
                                <w:color w:val="000000"/>
                                <w:spacing w:val="-3" w:percent="9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0000"/>
                                <w:spacing w:val="-3" w:percent="98"/>
                                <w:sz w:val="24"/>
                              </w:rPr>
                              <w:t xml:space="preserve"> INSCRIÇÃO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</w:r>
                          </w:p>
                        </w:txbxContent>
                      </wps:txbx>
                      <wps:bodyPr spcFirstLastPara="1" vertOverflow="clip" horzOverflow="clip" lIns="0" tIns="0" rIns="0" bIns="0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object>
              <v:rect id="Textbox 2" o:spid="_x0000_s1026" style="width:435.00pt;height:19.00pt;z-index:251658241;mso-wrap-distance-left:0.00pt;mso-wrap-distance-top:0.00pt;mso-wrap-distance-right:0.00pt;mso-wrap-distance-bottom:0.00pt;mso-wrap-style:square" strokeweight="1.00pt" fillcolor="#ffff99" v:ext="SMDATA_14_JEKIahMAAAAlAAAAZAAAAA0AAAAAAAAAAAAAAAAAAAAAAAAAAAAAAAAAAAAAAAAAAAEAAABQAAAAAAAAAAAA4D8AAAAAAADgPwAAAAAAAOA/AAAAAAAA4D8AAAAAAADgPwAAAAAAAOA/AAAAAAAA4D8AAAAAAADgPwAAAAAAAOA/AAAAAAAA4D8CAAAAjAAAAAEAAAAAAAAA//+ZAAAAAAAAAAAAAAAAAAAAAAAAAAAAAAAAAAAAAAAAAAAAZAAAAAEAAABAAAAAAAAAAAAAAAAAAAAAAAAAAAAAAAAAAAAAAAAAAAAAAAAAAAAAAAAAAAAAAAAAAAAAAAAAAAAAAAAAAAAAAAAAAAAAAAAAAAAAAAAAAAAAAAAAAAAAFAAAADwAAAAB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HoAAAAAAAAAAAAAAAAAAAAAAAAAAAAAAAAAAAAAAAAAAAAAD8IQAAfAEAAAAAAAAAAAAAAAAAACgAAAAIAAAAAQAAAAEAAAA=" o:insetmode="custom">
                <v:fill color2="#000000" type="solid" angle="90"/>
                <v:textbox inset="0.0pt,0.0pt,0.0pt,0.0pt">
                  <w:txbxContent>
                    <w:p>
                      <w:pPr>
                        <w:ind w:left="15"/>
                        <w:spacing w:before="11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ANEXO</w:t>
                      </w:r>
                      <w:r>
                        <w:rPr>
                          <w:b/>
                          <w:color w:val="000000"/>
                          <w:spacing w:val="-3" w:percent="9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III</w:t>
                      </w:r>
                      <w:r>
                        <w:rPr>
                          <w:b/>
                          <w:color w:val="000000"/>
                          <w:spacing w:val="-3" w:percent="9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-</w:t>
                      </w:r>
                      <w:r>
                        <w:rPr>
                          <w:b/>
                          <w:color w:val="000000"/>
                          <w:spacing w:val="-3" w:percent="9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FORMULÁRIO</w:t>
                      </w:r>
                      <w:r>
                        <w:rPr>
                          <w:b/>
                          <w:color w:val="000000"/>
                          <w:spacing w:val="-3" w:percent="9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DE</w:t>
                      </w:r>
                      <w:r>
                        <w:rPr>
                          <w:b/>
                          <w:color w:val="000000"/>
                          <w:spacing w:val="-3" w:percent="98"/>
                          <w:sz w:val="24"/>
                        </w:rPr>
                        <w:t xml:space="preserve"> INSCRIÇÃO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</w:r>
                    </w:p>
                  </w:txbxContent>
                </v:textbox>
              </v:rect>
            </w:object>
          </mc:Fallback>
        </mc:AlternateContent>
      </w: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</w:p>
    <w:p>
      <w:pPr>
        <w:pStyle w:val="para1"/>
        <w:spacing w:before="46"/>
        <w:rPr>
          <w:rFonts w:ascii="Times New Roman" w:hAnsi="Times New Roman"/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3" behindDoc="1" locked="0" layoutInCell="0" hidden="0" allowOverlap="1">
                <wp:simplePos x="0" y="0"/>
                <wp:positionH relativeFrom="page">
                  <wp:posOffset>1022350</wp:posOffset>
                </wp:positionH>
                <wp:positionV relativeFrom="paragraph">
                  <wp:posOffset>196850</wp:posOffset>
                </wp:positionV>
                <wp:extent cx="5511800" cy="254000"/>
                <wp:effectExtent l="12700" t="12700" r="12700" b="12700"/>
                <wp:wrapTopAndBottom/>
                <wp:docPr id="3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">
                            <sm:smNativeData xmlns:sm="sm" val="SMDATA_14_JEKIahMAAAAlAAAAZAAAAA0AAAAAAAAAAAAAAAAAAAAAAAAAAAAAAAAAAAAAAAAAAAEAAABQAAAAAAAAAAAA4D8AAAAAAADgPwAAAAAAAOA/AAAAAAAA4D8AAAAAAADgPwAAAAAAAOA/AAAAAAAA4D8AAAAAAADgPwAAAAAAAOA/AAAAAAAA4D8CAAAAjAAAAAEAAAAAAAAA///MAAAAAAAAAAAAAAAAAAAAAAAAAAAAAAAAAAAAAAAAAAAAZAAAAAEAAABAAAAAAAAAAAAAAAAAAAAAAAAAAAAAAAAAAAAAAAAAAAAAAAAAAAAAAAAAAAAAAAAAAAAAAAAAAAAAAAAAAAAAAAAAAAAAAAAAAAAAAAAAAAAAAAAAAAAAFAAAADwAAAAB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B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EAAAAAIQAAAAAAAAAAAAAAAAAAAAAAAEoGAAAAAAAAAgAAADYBAADoIQAAkAEAAAAAAABKBgAAPgg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5511800" cy="25400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270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ind w:left="80"/>
                              <w:spacing w:before="25"/>
                              <w:tabs defTabSz="720">
                                <w:tab w:val="left" w:pos="800" w:leader="none"/>
                              </w:tabs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5" w:percent="96"/>
                                <w:sz w:val="24"/>
                              </w:rPr>
                              <w:t>1.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ab/>
                              <w:t>SEGMENTO</w:t>
                            </w:r>
                            <w:r>
                              <w:rPr>
                                <w:b/>
                                <w:color w:val="000000"/>
                                <w:spacing w:val="-8" w:percent="9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000000"/>
                                <w:spacing w:val="-8" w:percent="9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CONCORRÊNCIA</w:t>
                            </w:r>
                            <w:r>
                              <w:rPr>
                                <w:b/>
                                <w:color w:val="000000"/>
                                <w:spacing w:val="-8" w:percent="9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EM</w:t>
                            </w:r>
                            <w:r>
                              <w:rPr>
                                <w:b/>
                                <w:color w:val="000000"/>
                                <w:spacing w:val="-8" w:percent="9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COTA</w:t>
                            </w:r>
                            <w:r>
                              <w:rPr>
                                <w:b/>
                                <w:color w:val="000000"/>
                                <w:spacing w:val="-8" w:percent="9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(CONFORME</w:t>
                            </w:r>
                            <w:r>
                              <w:rPr>
                                <w:b/>
                                <w:color w:val="000000"/>
                                <w:spacing w:val="-8" w:percent="9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ANEXO</w:t>
                            </w:r>
                            <w:r>
                              <w:rPr>
                                <w:b/>
                                <w:color w:val="000000"/>
                                <w:spacing w:val="-6" w:percent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5" w:percent="96"/>
                                <w:sz w:val="24"/>
                              </w:rPr>
                              <w:t>I)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</w:r>
                          </w:p>
                        </w:txbxContent>
                      </wps:txbx>
                      <wps:bodyPr spcFirstLastPara="1" vertOverflow="clip" horzOverflow="clip" lIns="0" tIns="0" rIns="0" bIns="0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box 3" o:spid="_x0000_s1027" style="position:absolute;margin-left:80.50pt;margin-top:15.50pt;mso-position-horizontal-relative:page;width:434.00pt;height:20.00pt;z-index:251658243;mso-wrap-distance-left:0.00pt;mso-wrap-distance-top:0.00pt;mso-wrap-distance-right:0.00pt;mso-wrap-distance-bottom:0.00pt;mso-wrap-style:square" strokeweight="1.00pt" fillcolor="#ffffcc" v:ext="SMDATA_14_JEKIahMAAAAlAAAAZAAAAA0AAAAAAAAAAAAAAAAAAAAAAAAAAAAAAAAAAAAAAAAAAAEAAABQAAAAAAAAAAAA4D8AAAAAAADgPwAAAAAAAOA/AAAAAAAA4D8AAAAAAADgPwAAAAAAAOA/AAAAAAAA4D8AAAAAAADgPwAAAAAAAOA/AAAAAAAA4D8CAAAAjAAAAAEAAAAAAAAA///MAAAAAAAAAAAAAAAAAAAAAAAAAAAAAAAAAAAAAAAAAAAAZAAAAAEAAABAAAAAAAAAAAAAAAAAAAAAAAAAAAAAAAAAAAAAAAAAAAAAAAAAAAAAAAAAAAAAAAAAAAAAAAAAAAAAAAAAAAAAAAAAAAAAAAAAAAAAAAAAAAAAAAAAAAAAFAAAADwAAAAB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B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EAAAAAIQAAAAAAAAAAAAAAAAAAAAAAAEoGAAAAAAAAAgAAADYBAADoIQAAkAEAAAAAAABKBgAAPggAACgAAAAIAAAAAQAAAAEAAAA=" o:insetmode="custom">
                <v:fill color2="#000000" type="solid" angle="90"/>
                <w10:wrap type="topAndBottom" anchorx="page" anchory="text"/>
                <v:textbox inset="0.0pt,0.0pt,0.0pt,0.0pt">
                  <w:txbxContent>
                    <w:p>
                      <w:pPr>
                        <w:ind w:left="80"/>
                        <w:spacing w:before="25"/>
                        <w:tabs defTabSz="720">
                          <w:tab w:val="left" w:pos="800" w:leader="none"/>
                        </w:tabs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pacing w:val="-5" w:percent="96"/>
                          <w:sz w:val="24"/>
                        </w:rPr>
                        <w:t>1.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ab/>
                        <w:t>SEGMENTO</w:t>
                      </w:r>
                      <w:r>
                        <w:rPr>
                          <w:b/>
                          <w:color w:val="000000"/>
                          <w:spacing w:val="-8" w:percent="9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E</w:t>
                      </w:r>
                      <w:r>
                        <w:rPr>
                          <w:b/>
                          <w:color w:val="000000"/>
                          <w:spacing w:val="-8" w:percent="9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CONCORRÊNCIA</w:t>
                      </w:r>
                      <w:r>
                        <w:rPr>
                          <w:b/>
                          <w:color w:val="000000"/>
                          <w:spacing w:val="-8" w:percent="9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EM</w:t>
                      </w:r>
                      <w:r>
                        <w:rPr>
                          <w:b/>
                          <w:color w:val="000000"/>
                          <w:spacing w:val="-8" w:percent="9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COTA</w:t>
                      </w:r>
                      <w:r>
                        <w:rPr>
                          <w:b/>
                          <w:color w:val="000000"/>
                          <w:spacing w:val="-8" w:percent="9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(CONFORME</w:t>
                      </w:r>
                      <w:r>
                        <w:rPr>
                          <w:b/>
                          <w:color w:val="000000"/>
                          <w:spacing w:val="-8" w:percent="9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ANEXO</w:t>
                      </w:r>
                      <w:r>
                        <w:rPr>
                          <w:b/>
                          <w:color w:val="000000"/>
                          <w:spacing w:val="-6" w:percent="9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5" w:percent="96"/>
                          <w:sz w:val="24"/>
                        </w:rPr>
                        <w:t>I)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 w:val="0"/>
          <w:sz w:val="20"/>
        </w:rPr>
      </w:r>
    </w:p>
    <w:p>
      <w:pPr>
        <w:ind w:left="142" w:right="959"/>
        <w:spacing w:before="122"/>
        <w:rPr>
          <w:sz w:val="24"/>
        </w:rPr>
      </w:pPr>
      <w:r>
        <w:rPr>
          <w:sz w:val="24"/>
        </w:rPr>
        <w:t>Marque</w:t>
      </w:r>
      <w:r>
        <w:rPr>
          <w:spacing w:val="40" w:percent="132"/>
          <w:sz w:val="24"/>
        </w:rPr>
        <w:t xml:space="preserve"> </w:t>
      </w:r>
      <w:r>
        <w:rPr>
          <w:sz w:val="24"/>
        </w:rPr>
        <w:t>o</w:t>
      </w:r>
      <w:r>
        <w:rPr>
          <w:spacing w:val="40" w:percent="132"/>
          <w:sz w:val="24"/>
        </w:rPr>
        <w:t xml:space="preserve"> </w:t>
      </w:r>
      <w:r>
        <w:rPr>
          <w:sz w:val="24"/>
        </w:rPr>
        <w:t>segmento</w:t>
      </w:r>
      <w:r>
        <w:rPr>
          <w:spacing w:val="40" w:percent="132"/>
          <w:sz w:val="24"/>
        </w:rPr>
        <w:t xml:space="preserve"> </w:t>
      </w:r>
      <w:r>
        <w:rPr>
          <w:sz w:val="24"/>
        </w:rPr>
        <w:t>principal</w:t>
      </w:r>
      <w:r>
        <w:rPr>
          <w:spacing w:val="40" w:percent="132"/>
          <w:sz w:val="24"/>
        </w:rPr>
        <w:t xml:space="preserve"> </w:t>
      </w:r>
      <w:r>
        <w:rPr>
          <w:sz w:val="24"/>
        </w:rPr>
        <w:t>de</w:t>
      </w:r>
      <w:r>
        <w:rPr>
          <w:spacing w:val="40" w:percent="132"/>
          <w:sz w:val="24"/>
        </w:rPr>
        <w:t xml:space="preserve"> </w:t>
      </w:r>
      <w:r>
        <w:rPr>
          <w:sz w:val="24"/>
        </w:rPr>
        <w:t>atuação</w:t>
      </w:r>
      <w:r>
        <w:rPr>
          <w:spacing w:val="40" w:percent="132"/>
          <w:sz w:val="24"/>
        </w:rPr>
        <w:t xml:space="preserve"> </w:t>
      </w:r>
      <w:r>
        <w:rPr>
          <w:sz w:val="24"/>
        </w:rPr>
        <w:t>da</w:t>
      </w:r>
      <w:r>
        <w:rPr>
          <w:spacing w:val="40" w:percent="132"/>
          <w:sz w:val="24"/>
        </w:rPr>
        <w:t xml:space="preserve"> </w:t>
      </w:r>
      <w:r>
        <w:rPr>
          <w:sz w:val="24"/>
        </w:rPr>
        <w:t>entidade</w:t>
      </w:r>
      <w:r>
        <w:rPr>
          <w:spacing w:val="40" w:percent="132"/>
          <w:sz w:val="24"/>
        </w:rPr>
        <w:t xml:space="preserve"> </w:t>
      </w:r>
      <w:r>
        <w:rPr>
          <w:sz w:val="24"/>
        </w:rPr>
        <w:t>ou</w:t>
      </w:r>
      <w:r>
        <w:rPr>
          <w:spacing w:val="40" w:percent="132"/>
          <w:sz w:val="24"/>
        </w:rPr>
        <w:t xml:space="preserve"> </w:t>
      </w:r>
      <w:r>
        <w:rPr>
          <w:sz w:val="24"/>
        </w:rPr>
        <w:t>coletivo</w:t>
      </w:r>
      <w:r>
        <w:rPr>
          <w:spacing w:val="40" w:percent="132"/>
          <w:sz w:val="24"/>
        </w:rPr>
        <w:t xml:space="preserve"> </w:t>
      </w:r>
      <w:r>
        <w:rPr>
          <w:sz w:val="24"/>
        </w:rPr>
        <w:t>cultural</w:t>
      </w:r>
      <w:r>
        <w:rPr>
          <w:spacing w:val="40" w:percent="132"/>
          <w:sz w:val="24"/>
        </w:rPr>
        <w:t xml:space="preserve"> </w:t>
      </w:r>
      <w:r>
        <w:rPr>
          <w:sz w:val="24"/>
        </w:rPr>
        <w:t>em</w:t>
      </w:r>
      <w:r>
        <w:rPr>
          <w:spacing w:val="40" w:percent="132"/>
          <w:sz w:val="24"/>
        </w:rPr>
        <w:t xml:space="preserve"> </w:t>
      </w:r>
      <w:r>
        <w:rPr>
          <w:sz w:val="24"/>
        </w:rPr>
        <w:t>sua trajetória cultural, conforme Anexo I:</w:t>
      </w:r>
      <w:r>
        <w:rPr>
          <w:sz w:val="24"/>
        </w:rPr>
      </w:r>
    </w:p>
    <w:p>
      <w:pPr>
        <w:rPr>
          <w:sz w:val="24"/>
        </w:rPr>
      </w:pPr>
      <w:r>
        <w:rPr>
          <w:sz w:val="24"/>
        </w:rPr>
      </w:r>
    </w:p>
    <w:p>
      <w:pPr>
        <w:pStyle w:val="para1"/>
        <w:ind w:left="142" w:right="7848"/>
        <w:spacing w:line="276" w:lineRule="auto"/>
      </w:pPr>
      <w:r>
        <w:t>(</w:t>
      </w:r>
      <w:r>
        <w:rPr>
          <w:spacing w:val="28" w:percent="122"/>
        </w:rPr>
        <w:t xml:space="preserve"> </w:t>
      </w:r>
      <w:r>
        <w:t>)</w:t>
      </w:r>
      <w:r>
        <w:rPr>
          <w:spacing w:val="-13" w:percent="90"/>
        </w:rPr>
        <w:t xml:space="preserve"> </w:t>
      </w:r>
      <w:r>
        <w:t>Dança</w:t>
      </w:r>
      <w:r>
        <w:rPr>
          <w:spacing w:val="-13" w:percent="90"/>
        </w:rPr>
        <w:t xml:space="preserve"> </w:t>
      </w:r>
      <w:r>
        <w:t>e</w:t>
      </w:r>
      <w:r>
        <w:rPr>
          <w:spacing w:val="-13" w:percent="90"/>
        </w:rPr>
        <w:t xml:space="preserve"> </w:t>
      </w:r>
      <w:r>
        <w:t>Teatro (</w:t>
      </w:r>
      <w:r>
        <w:rPr>
          <w:spacing w:val="40" w:percent="131"/>
        </w:rPr>
        <w:t xml:space="preserve"> </w:t>
      </w:r>
      <w:r>
        <w:t>) Música</w:t>
      </w:r>
    </w:p>
    <w:p>
      <w:pPr>
        <w:pStyle w:val="para1"/>
        <w:ind w:left="142"/>
      </w:pPr>
      <w:r>
        <w:t>(</w:t>
      </w:r>
      <w:r>
        <w:rPr>
          <w:spacing w:val="53" w:percent="141"/>
        </w:rPr>
        <w:t xml:space="preserve"> </w:t>
      </w:r>
      <w:r>
        <w:t>)</w:t>
      </w:r>
      <w:r>
        <w:rPr>
          <w:spacing w:val="-1" w:percent="99"/>
        </w:rPr>
        <w:t xml:space="preserve"> </w:t>
      </w:r>
      <w:r>
        <w:t>Artes Visuais</w:t>
      </w:r>
      <w:r>
        <w:rPr>
          <w:spacing w:val="-1" w:percent="99"/>
        </w:rPr>
        <w:t xml:space="preserve"> </w:t>
      </w:r>
      <w:r>
        <w:t xml:space="preserve">e </w:t>
      </w:r>
      <w:r>
        <w:rPr>
          <w:spacing w:val="-3" w:percent="98"/>
        </w:rPr>
        <w:t>Plásticas</w:t>
      </w:r>
      <w:r/>
    </w:p>
    <w:p>
      <w:pPr>
        <w:pStyle w:val="para1"/>
        <w:ind w:left="142" w:right="6444"/>
        <w:spacing w:before="44" w:line="276" w:lineRule="auto"/>
      </w:pPr>
      <w:r>
        <w:t>(</w:t>
      </w:r>
      <w:r>
        <w:rPr>
          <w:spacing w:val="36" w:percent="128"/>
        </w:rPr>
        <w:t xml:space="preserve"> </w:t>
      </w:r>
      <w:r>
        <w:t>)</w:t>
      </w:r>
      <w:r>
        <w:rPr>
          <w:spacing w:val="-10" w:percent="92"/>
        </w:rPr>
        <w:t xml:space="preserve"> </w:t>
      </w:r>
      <w:r>
        <w:t>Artesanato</w:t>
      </w:r>
      <w:r>
        <w:rPr>
          <w:spacing w:val="-10" w:percent="92"/>
        </w:rPr>
        <w:t xml:space="preserve"> </w:t>
      </w:r>
      <w:r>
        <w:t>e</w:t>
      </w:r>
      <w:r>
        <w:rPr>
          <w:spacing w:val="-10" w:percent="92"/>
        </w:rPr>
        <w:t xml:space="preserve"> </w:t>
      </w:r>
      <w:r>
        <w:t>Cultura</w:t>
      </w:r>
      <w:r>
        <w:rPr>
          <w:spacing w:val="-10" w:percent="92"/>
        </w:rPr>
        <w:t xml:space="preserve"> </w:t>
      </w:r>
      <w:r>
        <w:t>Popular (</w:t>
      </w:r>
      <w:r>
        <w:rPr>
          <w:spacing w:val="40" w:percent="131"/>
        </w:rPr>
        <w:t xml:space="preserve"> </w:t>
      </w:r>
      <w:r>
        <w:t>) Leitura, Escrita e Oralidade</w:t>
      </w:r>
    </w:p>
    <w:p>
      <w:pPr>
        <w:pStyle w:val="para1"/>
        <w:ind w:left="142"/>
      </w:pPr>
      <w:r>
        <w:t>(</w:t>
      </w:r>
      <w:r>
        <w:rPr>
          <w:spacing w:val="49" w:percent="138"/>
        </w:rPr>
        <w:t xml:space="preserve"> </w:t>
      </w:r>
      <w:r>
        <w:t>)</w:t>
      </w:r>
      <w:r>
        <w:rPr>
          <w:spacing w:val="-3" w:percent="98"/>
        </w:rPr>
        <w:t xml:space="preserve"> </w:t>
      </w:r>
      <w:r>
        <w:t>Patrimônio</w:t>
      </w:r>
      <w:r>
        <w:rPr>
          <w:spacing w:val="-3" w:percent="98"/>
        </w:rPr>
        <w:t xml:space="preserve"> Cultural</w:t>
      </w:r>
      <w:r/>
    </w:p>
    <w:p>
      <w:pPr>
        <w:spacing w:before="88"/>
        <w:rPr>
          <w:b/>
          <w:sz w:val="24"/>
        </w:rPr>
      </w:pPr>
      <w:r>
        <w:rPr>
          <w:b/>
          <w:sz w:val="24"/>
        </w:rPr>
      </w:r>
    </w:p>
    <w:p>
      <w:pPr>
        <w:pStyle w:val="para1"/>
        <w:ind w:left="142" w:right="959"/>
        <w:spacing w:line="276" w:lineRule="auto"/>
      </w:pPr>
      <w:r>
        <w:t>Marque a cota a qual</w:t>
      </w:r>
      <w:r>
        <w:rPr>
          <w:spacing w:val="-5" w:percent="96"/>
        </w:rPr>
        <w:t xml:space="preserve"> </w:t>
      </w:r>
      <w:r>
        <w:t>a</w:t>
      </w:r>
      <w:r>
        <w:rPr>
          <w:spacing w:val="-5" w:percent="96"/>
        </w:rPr>
        <w:t xml:space="preserve"> </w:t>
      </w:r>
      <w:r>
        <w:t>entidade</w:t>
      </w:r>
      <w:r>
        <w:rPr>
          <w:spacing w:val="-5" w:percent="96"/>
        </w:rPr>
        <w:t xml:space="preserve"> </w:t>
      </w:r>
      <w:r>
        <w:t>ou</w:t>
      </w:r>
      <w:r>
        <w:rPr>
          <w:spacing w:val="-5" w:percent="96"/>
        </w:rPr>
        <w:t xml:space="preserve"> </w:t>
      </w:r>
      <w:r>
        <w:t>coletivo</w:t>
      </w:r>
      <w:r>
        <w:rPr>
          <w:spacing w:val="-5" w:percent="96"/>
        </w:rPr>
        <w:t xml:space="preserve"> </w:t>
      </w:r>
      <w:r>
        <w:t>cultural</w:t>
      </w:r>
      <w:r>
        <w:rPr>
          <w:spacing w:val="-5" w:percent="96"/>
        </w:rPr>
        <w:t xml:space="preserve"> </w:t>
      </w:r>
      <w:r>
        <w:t>entende</w:t>
      </w:r>
      <w:r>
        <w:rPr>
          <w:spacing w:val="-5" w:percent="96"/>
        </w:rPr>
        <w:t xml:space="preserve"> </w:t>
      </w:r>
      <w:r>
        <w:t>se</w:t>
      </w:r>
      <w:r>
        <w:rPr>
          <w:spacing w:val="-5" w:percent="96"/>
        </w:rPr>
        <w:t xml:space="preserve"> </w:t>
      </w:r>
      <w:r>
        <w:t>enquadrar</w:t>
      </w:r>
      <w:r>
        <w:rPr>
          <w:spacing w:val="-5" w:percent="96"/>
        </w:rPr>
        <w:t xml:space="preserve"> </w:t>
      </w:r>
      <w:r>
        <w:t>(observar quais as cotas previstas e exigências para comprovação no Anexo 02 e no Edital):</w:t>
      </w:r>
    </w:p>
    <w:p>
      <w:pPr>
        <w:ind w:left="142" w:right="959"/>
        <w:spacing w:line="276" w:lineRule="auto"/>
        <w:rPr>
          <w:sz w:val="24"/>
        </w:rPr>
      </w:pPr>
      <w:r>
        <w:rPr>
          <w:sz w:val="24"/>
        </w:rPr>
        <w:t>(</w:t>
      </w:r>
      <w:r>
        <w:rPr>
          <w:spacing w:val="40" w:percent="132"/>
          <w:sz w:val="24"/>
        </w:rPr>
        <w:t xml:space="preserve"> </w:t>
      </w:r>
      <w:r>
        <w:rPr>
          <w:sz w:val="24"/>
        </w:rPr>
        <w:t>)</w:t>
      </w:r>
      <w:r>
        <w:rPr>
          <w:spacing w:val="40" w:percent="132"/>
          <w:sz w:val="24"/>
        </w:rPr>
        <w:t xml:space="preserve"> </w:t>
      </w:r>
      <w:r>
        <w:rPr>
          <w:sz w:val="24"/>
        </w:rPr>
        <w:t>Pessoa</w:t>
      </w:r>
      <w:r>
        <w:rPr>
          <w:spacing w:val="40" w:percent="132"/>
          <w:sz w:val="24"/>
        </w:rPr>
        <w:t xml:space="preserve"> </w:t>
      </w:r>
      <w:r>
        <w:rPr>
          <w:sz w:val="24"/>
        </w:rPr>
        <w:t>negra</w:t>
      </w:r>
      <w:r>
        <w:rPr>
          <w:spacing w:val="40" w:percent="132"/>
          <w:sz w:val="24"/>
        </w:rPr>
        <w:t xml:space="preserve"> </w:t>
      </w:r>
      <w:r>
        <w:rPr>
          <w:sz w:val="24"/>
        </w:rPr>
        <w:t>(entidade</w:t>
      </w:r>
      <w:r>
        <w:rPr>
          <w:spacing w:val="40" w:percent="132"/>
          <w:sz w:val="24"/>
        </w:rPr>
        <w:t xml:space="preserve"> </w:t>
      </w:r>
      <w:r>
        <w:rPr>
          <w:sz w:val="24"/>
        </w:rPr>
        <w:t>ou</w:t>
      </w:r>
      <w:r>
        <w:rPr>
          <w:spacing w:val="40" w:percent="132"/>
          <w:sz w:val="24"/>
        </w:rPr>
        <w:t xml:space="preserve"> </w:t>
      </w:r>
      <w:r>
        <w:rPr>
          <w:sz w:val="24"/>
        </w:rPr>
        <w:t>coletivo</w:t>
      </w:r>
      <w:r>
        <w:rPr>
          <w:spacing w:val="40" w:percent="132"/>
          <w:sz w:val="24"/>
        </w:rPr>
        <w:t xml:space="preserve"> </w:t>
      </w:r>
      <w:r>
        <w:rPr>
          <w:sz w:val="24"/>
        </w:rPr>
        <w:t>com</w:t>
      </w:r>
      <w:r>
        <w:rPr>
          <w:spacing w:val="40" w:percent="132"/>
          <w:sz w:val="24"/>
        </w:rPr>
        <w:t xml:space="preserve"> </w:t>
      </w:r>
      <w:r>
        <w:rPr>
          <w:sz w:val="24"/>
        </w:rPr>
        <w:t>maioria</w:t>
      </w:r>
      <w:r>
        <w:rPr>
          <w:spacing w:val="40" w:percent="132"/>
          <w:sz w:val="24"/>
        </w:rPr>
        <w:t xml:space="preserve"> </w:t>
      </w:r>
      <w:r>
        <w:rPr>
          <w:sz w:val="24"/>
        </w:rPr>
        <w:t>de</w:t>
      </w:r>
      <w:r>
        <w:rPr>
          <w:spacing w:val="40" w:percent="132"/>
          <w:sz w:val="24"/>
        </w:rPr>
        <w:t xml:space="preserve"> </w:t>
      </w:r>
      <w:r>
        <w:rPr>
          <w:sz w:val="24"/>
        </w:rPr>
        <w:t>dirigentes</w:t>
      </w:r>
      <w:r>
        <w:rPr>
          <w:spacing w:val="40" w:percent="132"/>
          <w:sz w:val="24"/>
        </w:rPr>
        <w:t xml:space="preserve"> </w:t>
      </w:r>
      <w:r>
        <w:rPr>
          <w:sz w:val="24"/>
        </w:rPr>
        <w:t>ou</w:t>
      </w:r>
      <w:r>
        <w:rPr>
          <w:spacing w:val="40" w:percent="132"/>
          <w:sz w:val="24"/>
        </w:rPr>
        <w:t xml:space="preserve"> </w:t>
      </w:r>
      <w:r>
        <w:rPr>
          <w:sz w:val="24"/>
        </w:rPr>
        <w:t>pessoas</w:t>
      </w:r>
      <w:r>
        <w:rPr>
          <w:spacing w:val="40" w:percent="132"/>
          <w:sz w:val="24"/>
        </w:rPr>
        <w:t xml:space="preserve"> </w:t>
      </w:r>
      <w:r>
        <w:rPr>
          <w:sz w:val="24"/>
        </w:rPr>
        <w:t>em posição de liderança negras)</w:t>
      </w:r>
      <w:r>
        <w:rPr>
          <w:sz w:val="24"/>
        </w:rPr>
      </w:r>
    </w:p>
    <w:p>
      <w:pPr>
        <w:ind w:left="142" w:right="959"/>
        <w:spacing w:line="276" w:lineRule="auto"/>
        <w:rPr>
          <w:sz w:val="24"/>
        </w:rPr>
      </w:pPr>
      <w:r>
        <w:rPr>
          <w:sz w:val="24"/>
        </w:rPr>
        <w:t>(</w:t>
      </w:r>
      <w:r>
        <w:rPr>
          <w:spacing w:val="39" w:percent="131"/>
          <w:sz w:val="24"/>
        </w:rPr>
        <w:t xml:space="preserve"> </w:t>
      </w:r>
      <w:r>
        <w:rPr>
          <w:sz w:val="24"/>
        </w:rPr>
        <w:t>)</w:t>
      </w:r>
      <w:r>
        <w:rPr>
          <w:spacing w:val="25" w:percent="120"/>
          <w:sz w:val="24"/>
        </w:rPr>
        <w:t xml:space="preserve"> </w:t>
      </w:r>
      <w:r>
        <w:rPr>
          <w:sz w:val="24"/>
        </w:rPr>
        <w:t>Pessoa</w:t>
      </w:r>
      <w:r>
        <w:rPr>
          <w:spacing w:val="25" w:percent="120"/>
          <w:sz w:val="24"/>
        </w:rPr>
        <w:t xml:space="preserve"> </w:t>
      </w:r>
      <w:r>
        <w:rPr>
          <w:sz w:val="24"/>
        </w:rPr>
        <w:t>indígena</w:t>
      </w:r>
      <w:r>
        <w:rPr>
          <w:spacing w:val="25" w:percent="120"/>
          <w:sz w:val="24"/>
        </w:rPr>
        <w:t xml:space="preserve"> </w:t>
      </w:r>
      <w:r>
        <w:rPr>
          <w:sz w:val="24"/>
        </w:rPr>
        <w:t>(entidade</w:t>
      </w:r>
      <w:r>
        <w:rPr>
          <w:spacing w:val="80" w:percent="164"/>
          <w:sz w:val="24"/>
        </w:rPr>
        <w:t xml:space="preserve"> </w:t>
      </w:r>
      <w:r>
        <w:rPr>
          <w:sz w:val="24"/>
        </w:rPr>
        <w:t>ou</w:t>
      </w:r>
      <w:r>
        <w:rPr>
          <w:spacing w:val="25" w:percent="120"/>
          <w:sz w:val="24"/>
        </w:rPr>
        <w:t xml:space="preserve"> </w:t>
      </w:r>
      <w:r>
        <w:rPr>
          <w:sz w:val="24"/>
        </w:rPr>
        <w:t>coletivo</w:t>
      </w:r>
      <w:r>
        <w:rPr>
          <w:spacing w:val="25" w:percent="120"/>
          <w:sz w:val="24"/>
        </w:rPr>
        <w:t xml:space="preserve"> </w:t>
      </w:r>
      <w:r>
        <w:rPr>
          <w:sz w:val="24"/>
        </w:rPr>
        <w:t>com</w:t>
      </w:r>
      <w:r>
        <w:rPr>
          <w:spacing w:val="25" w:percent="120"/>
          <w:sz w:val="24"/>
        </w:rPr>
        <w:t xml:space="preserve"> </w:t>
      </w:r>
      <w:r>
        <w:rPr>
          <w:sz w:val="24"/>
        </w:rPr>
        <w:t>maioria</w:t>
      </w:r>
      <w:r>
        <w:rPr>
          <w:spacing w:val="25" w:percent="120"/>
          <w:sz w:val="24"/>
        </w:rPr>
        <w:t xml:space="preserve"> </w:t>
      </w:r>
      <w:r>
        <w:rPr>
          <w:sz w:val="24"/>
        </w:rPr>
        <w:t>de</w:t>
      </w:r>
      <w:r>
        <w:rPr>
          <w:spacing w:val="25" w:percent="120"/>
          <w:sz w:val="24"/>
        </w:rPr>
        <w:t xml:space="preserve"> </w:t>
      </w:r>
      <w:r>
        <w:rPr>
          <w:sz w:val="24"/>
        </w:rPr>
        <w:t>dirigentes</w:t>
      </w:r>
      <w:r>
        <w:rPr>
          <w:spacing w:val="25" w:percent="120"/>
          <w:sz w:val="24"/>
        </w:rPr>
        <w:t xml:space="preserve"> </w:t>
      </w:r>
      <w:r>
        <w:rPr>
          <w:sz w:val="24"/>
        </w:rPr>
        <w:t>ou</w:t>
      </w:r>
      <w:r>
        <w:rPr>
          <w:spacing w:val="25" w:percent="120"/>
          <w:sz w:val="24"/>
        </w:rPr>
        <w:t xml:space="preserve"> </w:t>
      </w:r>
      <w:r>
        <w:rPr>
          <w:sz w:val="24"/>
        </w:rPr>
        <w:t>pessoas</w:t>
      </w:r>
      <w:r>
        <w:rPr>
          <w:spacing w:val="25" w:percent="120"/>
          <w:sz w:val="24"/>
        </w:rPr>
        <w:t xml:space="preserve"> </w:t>
      </w:r>
      <w:r>
        <w:rPr>
          <w:sz w:val="24"/>
        </w:rPr>
        <w:t>em posição de liderança indígenas)</w:t>
      </w:r>
      <w:r>
        <w:rPr>
          <w:sz w:val="24"/>
        </w:rPr>
      </w:r>
    </w:p>
    <w:p>
      <w:pPr>
        <w:ind w:left="142" w:right="959"/>
        <w:spacing w:line="276" w:lineRule="auto"/>
        <w:rPr>
          <w:sz w:val="24"/>
        </w:rPr>
      </w:pPr>
      <w:r>
        <w:rPr>
          <w:sz w:val="24"/>
        </w:rPr>
        <w:t>( ) Pessoa com deficiência (entidade</w:t>
      </w:r>
      <w:r>
        <w:rPr>
          <w:spacing w:val="73" w:percent="158"/>
          <w:sz w:val="24"/>
        </w:rPr>
        <w:t xml:space="preserve"> </w:t>
      </w:r>
      <w:r>
        <w:rPr>
          <w:sz w:val="24"/>
        </w:rPr>
        <w:t>ou</w:t>
      </w:r>
      <w:r>
        <w:rPr>
          <w:spacing w:val="-4" w:percent="97"/>
          <w:sz w:val="24"/>
        </w:rPr>
        <w:t xml:space="preserve"> </w:t>
      </w:r>
      <w:r>
        <w:rPr>
          <w:sz w:val="24"/>
        </w:rPr>
        <w:t>coletivo</w:t>
      </w:r>
      <w:r>
        <w:rPr>
          <w:spacing w:val="-4" w:percent="97"/>
          <w:sz w:val="24"/>
        </w:rPr>
        <w:t xml:space="preserve"> </w:t>
      </w:r>
      <w:r>
        <w:rPr>
          <w:sz w:val="24"/>
        </w:rPr>
        <w:t>com</w:t>
      </w:r>
      <w:r>
        <w:rPr>
          <w:spacing w:val="-4" w:percent="97"/>
          <w:sz w:val="24"/>
        </w:rPr>
        <w:t xml:space="preserve"> </w:t>
      </w:r>
      <w:r>
        <w:rPr>
          <w:sz w:val="24"/>
        </w:rPr>
        <w:t>maioria</w:t>
      </w:r>
      <w:r>
        <w:rPr>
          <w:spacing w:val="-4" w:percent="97"/>
          <w:sz w:val="24"/>
        </w:rPr>
        <w:t xml:space="preserve"> </w:t>
      </w:r>
      <w:r>
        <w:rPr>
          <w:sz w:val="24"/>
        </w:rPr>
        <w:t>de</w:t>
      </w:r>
      <w:r>
        <w:rPr>
          <w:spacing w:val="-4" w:percent="97"/>
          <w:sz w:val="24"/>
        </w:rPr>
        <w:t xml:space="preserve"> </w:t>
      </w:r>
      <w:r>
        <w:rPr>
          <w:sz w:val="24"/>
        </w:rPr>
        <w:t>dirigentes</w:t>
      </w:r>
      <w:r>
        <w:rPr>
          <w:spacing w:val="-4" w:percent="97"/>
          <w:sz w:val="24"/>
        </w:rPr>
        <w:t xml:space="preserve"> </w:t>
      </w:r>
      <w:r>
        <w:rPr>
          <w:sz w:val="24"/>
        </w:rPr>
        <w:t>ou</w:t>
      </w:r>
      <w:r>
        <w:rPr>
          <w:spacing w:val="-4" w:percent="97"/>
          <w:sz w:val="24"/>
        </w:rPr>
        <w:t xml:space="preserve"> </w:t>
      </w:r>
      <w:r>
        <w:rPr>
          <w:sz w:val="24"/>
        </w:rPr>
        <w:t>pessoas em posição de liderança com deficiência)</w:t>
      </w:r>
      <w:r>
        <w:rPr>
          <w:sz w:val="24"/>
        </w:rPr>
      </w:r>
    </w:p>
    <w:p>
      <w:pPr>
        <w:ind w:left="142"/>
        <w:rPr>
          <w:sz w:val="24"/>
        </w:rPr>
      </w:pPr>
      <w:r>
        <w:rPr>
          <w:sz w:val="24"/>
        </w:rPr>
        <w:t>(</w:t>
      </w:r>
      <w:r>
        <w:rPr>
          <w:spacing w:val="54" w:percent="143"/>
          <w:sz w:val="24"/>
        </w:rPr>
        <w:t xml:space="preserve"> </w:t>
      </w:r>
      <w:r>
        <w:rPr>
          <w:sz w:val="24"/>
        </w:rPr>
        <w:t xml:space="preserve">) Ampla </w:t>
      </w:r>
      <w:r>
        <w:rPr>
          <w:spacing w:val="-3" w:percent="98"/>
          <w:sz w:val="24"/>
        </w:rPr>
        <w:t>concorrência</w:t>
      </w:r>
      <w:r>
        <w:rPr>
          <w:sz w:val="24"/>
        </w:rPr>
      </w:r>
    </w:p>
    <w:p>
      <w:pPr>
        <w:spacing w:before="11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4" behindDoc="1" locked="0" layoutInCell="0" hidden="0" allowOverlap="1">
                <wp:simplePos x="0" y="0"/>
                <wp:positionH relativeFrom="page">
                  <wp:posOffset>1022350</wp:posOffset>
                </wp:positionH>
                <wp:positionV relativeFrom="paragraph">
                  <wp:posOffset>248920</wp:posOffset>
                </wp:positionV>
                <wp:extent cx="5943600" cy="203200"/>
                <wp:effectExtent l="12700" t="12700" r="12700" b="12700"/>
                <wp:wrapTopAndBottom/>
                <wp:docPr id="4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">
                            <sm:smNativeData xmlns:sm="sm" val="SMDATA_14_JEKIahMAAAAlAAAAZAAAAA0AAAAAAAAAAAAAAAAAAAAAAAAAAAAAAAAAAAAAAAAAAAEAAABQAAAAAAAAAAAA4D8AAAAAAADgPwAAAAAAAOA/AAAAAAAA4D8AAAAAAADgPwAAAAAAAOA/AAAAAAAA4D8AAAAAAADgPwAAAAAAAOA/AAAAAAAA4D8CAAAAjAAAAAEAAAAAAAAA///MAAAAAAAAAAAAAAAAAAAAAAAAAAAAAAAAAAAAAAAAAAAAZAAAAAEAAABAAAAAAAAAAAAAAAAAAAAAAAAAAAAAAAAAAAAAAAAAAAAAAAAAAAAAAAAAAAAAAAAAAAAAAAAAAAAAAAAAAAAAAAAAAAAAAAAAAAAAAAAAAAAAAAAAAAAAFAAAADwAAAAB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B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4AAAAAIQAAAAAAAAAAAAAAAAAAAAAAAEoGAAAAAAAAAgAAAIgBAACQJAAAQAEAAAAAAABKBgAAKCQ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5943600" cy="20320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270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ind w:left="80"/>
                              <w:spacing w:before="8" w:line="291" w:lineRule="exact"/>
                              <w:tabs defTabSz="720">
                                <w:tab w:val="left" w:pos="800" w:leader="none"/>
                              </w:tabs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5" w:percent="96"/>
                                <w:sz w:val="24"/>
                              </w:rPr>
                              <w:t>2.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ab/>
                              <w:t>INFORMAÇÕES</w:t>
                            </w:r>
                            <w:r>
                              <w:rPr>
                                <w:b/>
                                <w:color w:val="000000"/>
                                <w:spacing w:val="-6" w:percent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BÁSICAS</w:t>
                            </w:r>
                            <w:r>
                              <w:rPr>
                                <w:b/>
                                <w:color w:val="000000"/>
                                <w:spacing w:val="-5" w:percent="9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b/>
                                <w:color w:val="000000"/>
                                <w:spacing w:val="-5" w:percent="9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ENTIDADE</w:t>
                            </w:r>
                            <w:r>
                              <w:rPr>
                                <w:b/>
                                <w:color w:val="000000"/>
                                <w:spacing w:val="-6" w:percent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OU</w:t>
                            </w:r>
                            <w:r>
                              <w:rPr>
                                <w:b/>
                                <w:color w:val="000000"/>
                                <w:spacing w:val="-5" w:percent="9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COLETIVO</w:t>
                            </w:r>
                            <w:r>
                              <w:rPr>
                                <w:b/>
                                <w:color w:val="000000"/>
                                <w:spacing w:val="-5" w:percent="9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3" w:percent="98"/>
                                <w:sz w:val="24"/>
                              </w:rPr>
                              <w:t>CULTURAL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</w:r>
                          </w:p>
                        </w:txbxContent>
                      </wps:txbx>
                      <wps:bodyPr spcFirstLastPara="1" vertOverflow="clip" horzOverflow="clip" lIns="0" tIns="0" rIns="0" bIns="0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box 4" o:spid="_x0000_s1028" style="position:absolute;margin-left:80.50pt;margin-top:19.60pt;mso-position-horizontal-relative:page;width:468.00pt;height:16.00pt;z-index:251658244;mso-wrap-distance-left:0.00pt;mso-wrap-distance-top:0.00pt;mso-wrap-distance-right:0.00pt;mso-wrap-distance-bottom:0.00pt;mso-wrap-style:square" strokeweight="1.00pt" fillcolor="#ffffcc" v:ext="SMDATA_14_JEKIahMAAAAlAAAAZAAAAA0AAAAAAAAAAAAAAAAAAAAAAAAAAAAAAAAAAAAAAAAAAAEAAABQAAAAAAAAAAAA4D8AAAAAAADgPwAAAAAAAOA/AAAAAAAA4D8AAAAAAADgPwAAAAAAAOA/AAAAAAAA4D8AAAAAAADgPwAAAAAAAOA/AAAAAAAA4D8CAAAAjAAAAAEAAAAAAAAA///MAAAAAAAAAAAAAAAAAAAAAAAAAAAAAAAAAAAAAAAAAAAAZAAAAAEAAABAAAAAAAAAAAAAAAAAAAAAAAAAAAAAAAAAAAAAAAAAAAAAAAAAAAAAAAAAAAAAAAAAAAAAAAAAAAAAAAAAAAAAAAAAAAAAAAAAAAAAAAAAAAAAAAAAAAAAFAAAADwAAAAB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B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4AAAAAIQAAAAAAAAAAAAAAAAAAAAAAAEoGAAAAAAAAAgAAAIgBAACQJAAAQAEAAAAAAABKBgAAKCQAACgAAAAIAAAAAQAAAAEAAAA=" o:insetmode="custom">
                <v:fill color2="#000000" type="solid" angle="90"/>
                <w10:wrap type="topAndBottom" anchorx="page" anchory="text"/>
                <v:textbox inset="0.0pt,0.0pt,0.0pt,0.0pt">
                  <w:txbxContent>
                    <w:p>
                      <w:pPr>
                        <w:ind w:left="80"/>
                        <w:spacing w:before="8" w:line="291" w:lineRule="exact"/>
                        <w:tabs defTabSz="720">
                          <w:tab w:val="left" w:pos="800" w:leader="none"/>
                        </w:tabs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pacing w:val="-5" w:percent="96"/>
                          <w:sz w:val="24"/>
                        </w:rPr>
                        <w:t>2.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ab/>
                        <w:t>INFORMAÇÕES</w:t>
                      </w:r>
                      <w:r>
                        <w:rPr>
                          <w:b/>
                          <w:color w:val="000000"/>
                          <w:spacing w:val="-6" w:percent="9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BÁSICAS</w:t>
                      </w:r>
                      <w:r>
                        <w:rPr>
                          <w:b/>
                          <w:color w:val="000000"/>
                          <w:spacing w:val="-5" w:percent="9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DA</w:t>
                      </w:r>
                      <w:r>
                        <w:rPr>
                          <w:b/>
                          <w:color w:val="000000"/>
                          <w:spacing w:val="-5" w:percent="9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ENTIDADE</w:t>
                      </w:r>
                      <w:r>
                        <w:rPr>
                          <w:b/>
                          <w:color w:val="000000"/>
                          <w:spacing w:val="-6" w:percent="9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OU</w:t>
                      </w:r>
                      <w:r>
                        <w:rPr>
                          <w:b/>
                          <w:color w:val="000000"/>
                          <w:spacing w:val="-5" w:percent="9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COLETIVO</w:t>
                      </w:r>
                      <w:r>
                        <w:rPr>
                          <w:b/>
                          <w:color w:val="000000"/>
                          <w:spacing w:val="-5" w:percent="9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3" w:percent="98"/>
                          <w:sz w:val="24"/>
                        </w:rPr>
                        <w:t>CULTURAL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</w:r>
    </w:p>
    <w:p>
      <w:pPr>
        <w:spacing w:before="7" w:after="1"/>
        <w:rPr>
          <w:sz w:val="10"/>
        </w:rPr>
      </w:pPr>
      <w:r>
        <w:rPr>
          <w:sz w:val="10"/>
        </w:rPr>
      </w:r>
    </w:p>
    <w:tbl>
      <w:tblPr>
        <w:tblStyle w:val="TableNormal"/>
        <w:name w:val="Tabela1"/>
        <w:tabOrder w:val="0"/>
        <w:jc w:val="left"/>
        <w:tblInd w:w="161" w:type="dxa"/>
        <w:tblW w:w="9200" w:type="dxa"/>
        <w:pPr>
          <w:ind w:left="161"/>
        </w:pPr>
        <w:tblLook w:val="01E0" w:firstRow="1" w:lastRow="1" w:firstColumn="1" w:lastColumn="1" w:noHBand="0" w:noVBand="0"/>
      </w:tblPr>
      <w:tblGrid>
        <w:gridCol w:w="2400"/>
        <w:gridCol w:w="100"/>
        <w:gridCol w:w="1040"/>
        <w:gridCol w:w="1600"/>
        <w:gridCol w:w="4060"/>
      </w:tblGrid>
      <w:tr>
        <w:trPr>
          <w:cantSplit w:val="0"/>
          <w:trHeight w:val="819" w:hRule="atLeast"/>
        </w:trPr>
        <w:tc>
          <w:tcPr>
            <w:tcW w:w="92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10"/>
              <w:spacing w:before="6"/>
              <w:rPr>
                <w:sz w:val="24"/>
              </w:rPr>
            </w:pPr>
            <w:r>
              <w:rPr>
                <w:b/>
                <w:sz w:val="24"/>
              </w:rPr>
              <w:t>2.1.</w:t>
            </w:r>
            <w:r>
              <w:rPr>
                <w:b/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Nome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1" w:percent="99"/>
                <w:sz w:val="24"/>
              </w:rPr>
              <w:t xml:space="preserve"> </w:t>
            </w:r>
            <w:r>
              <w:rPr>
                <w:sz w:val="24"/>
              </w:rPr>
              <w:t>entidade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coletivo</w:t>
            </w:r>
            <w:r>
              <w:rPr>
                <w:spacing w:val="-1" w:percent="99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cultural: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400" w:hRule="atLeast"/>
        </w:trPr>
        <w:tc>
          <w:tcPr>
            <w:tcW w:w="92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10"/>
              <w:spacing w:before="7"/>
              <w:rPr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-6" w:percent="95"/>
                <w:sz w:val="24"/>
              </w:rPr>
              <w:t xml:space="preserve"> </w:t>
            </w:r>
            <w:r>
              <w:rPr>
                <w:sz w:val="24"/>
              </w:rPr>
              <w:t>CNPJ</w:t>
            </w:r>
            <w:r>
              <w:rPr>
                <w:spacing w:val="-6" w:percent="95"/>
                <w:sz w:val="24"/>
              </w:rPr>
              <w:t xml:space="preserve"> </w:t>
            </w:r>
            <w:r>
              <w:rPr>
                <w:sz w:val="24"/>
              </w:rPr>
              <w:t>(se</w:t>
            </w:r>
            <w:r>
              <w:rPr>
                <w:spacing w:val="-5" w:percent="96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entidade):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820" w:hRule="atLeast"/>
        </w:trPr>
        <w:tc>
          <w:tcPr>
            <w:tcW w:w="92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10"/>
              <w:spacing w:before="15"/>
              <w:rPr>
                <w:sz w:val="24"/>
              </w:rPr>
            </w:pPr>
            <w:r>
              <w:rPr>
                <w:b/>
                <w:sz w:val="24"/>
              </w:rPr>
              <w:t xml:space="preserve">2.3. </w:t>
            </w:r>
            <w:r>
              <w:rPr>
                <w:spacing w:val="-3" w:percent="98"/>
                <w:sz w:val="24"/>
              </w:rPr>
              <w:t>Endereço: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419" w:hRule="atLeast"/>
        </w:trPr>
        <w:tc>
          <w:tcPr>
            <w:tcW w:w="354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10"/>
              <w:spacing w:before="16"/>
              <w:rPr>
                <w:sz w:val="24"/>
              </w:rPr>
            </w:pPr>
            <w:r>
              <w:rPr>
                <w:b/>
                <w:sz w:val="24"/>
              </w:rPr>
              <w:t xml:space="preserve">2.3.1. </w:t>
            </w:r>
            <w:r>
              <w:rPr>
                <w:spacing w:val="-3" w:percent="98"/>
                <w:sz w:val="24"/>
              </w:rPr>
              <w:t>Cidade:</w:t>
            </w:r>
            <w:r>
              <w:rPr>
                <w:sz w:val="24"/>
              </w:rPr>
            </w:r>
          </w:p>
        </w:tc>
        <w:tc>
          <w:tcPr>
            <w:tcW w:w="56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80"/>
              <w:spacing w:before="16"/>
              <w:rPr>
                <w:sz w:val="24"/>
              </w:rPr>
            </w:pPr>
            <w:r>
              <w:rPr>
                <w:b/>
                <w:sz w:val="24"/>
              </w:rPr>
              <w:t xml:space="preserve">2.3.2. </w:t>
            </w:r>
            <w:r>
              <w:rPr>
                <w:spacing w:val="-5" w:percent="96"/>
                <w:sz w:val="24"/>
              </w:rPr>
              <w:t>UF: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820" w:hRule="atLeast"/>
        </w:trPr>
        <w:tc>
          <w:tcPr>
            <w:tcW w:w="25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10"/>
              <w:spacing w:before="4"/>
              <w:rPr>
                <w:sz w:val="24"/>
              </w:rPr>
            </w:pPr>
            <w:r>
              <w:rPr>
                <w:b/>
                <w:sz w:val="24"/>
              </w:rPr>
              <w:t xml:space="preserve">2.3.3 </w:t>
            </w:r>
            <w:r>
              <w:rPr>
                <w:spacing w:val="-3" w:percent="98"/>
                <w:sz w:val="24"/>
              </w:rPr>
              <w:t>Bairro:</w:t>
            </w:r>
            <w:r>
              <w:rPr>
                <w:sz w:val="24"/>
              </w:rPr>
            </w:r>
          </w:p>
        </w:tc>
        <w:tc>
          <w:tcPr>
            <w:tcW w:w="26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15"/>
              <w:spacing w:before="4"/>
              <w:rPr>
                <w:sz w:val="24"/>
              </w:rPr>
            </w:pPr>
            <w:r>
              <w:rPr>
                <w:b/>
                <w:sz w:val="24"/>
              </w:rPr>
              <w:t xml:space="preserve">2.3.4 </w:t>
            </w:r>
            <w:r>
              <w:rPr>
                <w:spacing w:val="-3" w:percent="98"/>
                <w:sz w:val="24"/>
              </w:rPr>
              <w:t>Número:</w:t>
            </w:r>
            <w:r>
              <w:rPr>
                <w:sz w:val="24"/>
              </w:rPr>
            </w:r>
          </w:p>
        </w:tc>
        <w:tc>
          <w:tcPr>
            <w:tcW w:w="40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15"/>
              <w:spacing w:before="4"/>
              <w:rPr>
                <w:sz w:val="24"/>
              </w:rPr>
            </w:pPr>
            <w:r>
              <w:rPr>
                <w:b/>
                <w:sz w:val="24"/>
              </w:rPr>
              <w:t xml:space="preserve">2.3.5 </w:t>
            </w:r>
            <w:r>
              <w:rPr>
                <w:spacing w:val="-3" w:percent="98"/>
                <w:sz w:val="24"/>
              </w:rPr>
              <w:t>Complemento: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400" w:hRule="atLeast"/>
        </w:trPr>
        <w:tc>
          <w:tcPr>
            <w:tcW w:w="240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10"/>
              <w:spacing w:before="5"/>
              <w:rPr>
                <w:sz w:val="24"/>
              </w:rPr>
            </w:pPr>
            <w:r>
              <w:rPr>
                <w:b/>
                <w:sz w:val="24"/>
              </w:rPr>
              <w:t>2.3.6</w:t>
            </w:r>
            <w:r>
              <w:rPr>
                <w:sz w:val="24"/>
              </w:rPr>
              <w:t xml:space="preserve">. </w:t>
            </w:r>
            <w:r>
              <w:rPr>
                <w:spacing w:val="-4" w:percent="97"/>
                <w:sz w:val="24"/>
              </w:rPr>
              <w:t>CEP:</w:t>
            </w:r>
            <w:r>
              <w:rPr>
                <w:sz w:val="24"/>
              </w:rPr>
            </w:r>
          </w:p>
        </w:tc>
        <w:tc>
          <w:tcPr>
            <w:tcW w:w="680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10"/>
              <w:spacing w:before="5"/>
              <w:rPr>
                <w:sz w:val="24"/>
              </w:rPr>
            </w:pPr>
            <w:r>
              <w:rPr>
                <w:b/>
                <w:sz w:val="24"/>
              </w:rPr>
              <w:t xml:space="preserve">2.4. </w:t>
            </w:r>
            <w:r>
              <w:rPr>
                <w:sz w:val="24"/>
              </w:rPr>
              <w:t xml:space="preserve">DDD / </w:t>
            </w:r>
            <w:r>
              <w:rPr>
                <w:spacing w:val="-3" w:percent="98"/>
                <w:sz w:val="24"/>
              </w:rPr>
              <w:t>Telefone: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820" w:hRule="atLeast"/>
        </w:trPr>
        <w:tc>
          <w:tcPr>
            <w:tcW w:w="92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10"/>
              <w:spacing w:before="13"/>
              <w:rPr>
                <w:sz w:val="24"/>
              </w:rPr>
            </w:pPr>
            <w:r>
              <w:rPr>
                <w:b/>
                <w:sz w:val="24"/>
              </w:rPr>
              <w:t>2.5.</w:t>
            </w:r>
            <w:r>
              <w:rPr>
                <w:b/>
                <w:spacing w:val="-5" w:percent="96"/>
                <w:sz w:val="24"/>
              </w:rPr>
              <w:t xml:space="preserve"> </w:t>
            </w:r>
            <w:r>
              <w:rPr>
                <w:sz w:val="24"/>
              </w:rPr>
              <w:t>E-mail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entidade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coletivo</w:t>
            </w:r>
            <w:r>
              <w:rPr>
                <w:spacing w:val="-3" w:percent="98"/>
                <w:sz w:val="24"/>
              </w:rPr>
              <w:t xml:space="preserve"> cultural:</w:t>
            </w:r>
            <w:r>
              <w:rPr>
                <w:sz w:val="24"/>
              </w:rPr>
            </w:r>
          </w:p>
        </w:tc>
      </w:tr>
    </w:tbl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headerReference w:type="default" r:id="rId8"/>
          <w:footerReference w:type="default" r:id="rId9"/>
          <w:type w:val="continuous"/>
          <w:pgSz w:h="16840" w:w="11920"/>
          <w:pgMar w:left="1559" w:top="1420" w:right="566" w:bottom="1882" w:header="0" w:footer="1238"/>
          <w:paperSrc w:first="0" w:other="0" a="0" b="0"/>
          <w:pgNumType w:fmt="decimal" w:start="1"/>
          <w:tmGutter w:val="3"/>
          <w:mirrorMargins w:val="0"/>
          <w:tmSection w:h="-1">
            <w:tmFooter w:id="0" w:h="0" edge="1238" text="0">
              <w:shd w:val="none"/>
            </w:tmFooter>
          </w:tmSection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</w:sectPr>
      </w:pPr>
    </w:p>
    <w:tbl>
      <w:tblPr>
        <w:tblStyle w:val="TableNormal"/>
        <w:name w:val="Tabela2"/>
        <w:tabOrder w:val="0"/>
        <w:jc w:val="left"/>
        <w:tblInd w:w="161" w:type="dxa"/>
        <w:tblW w:w="9200" w:type="dxa"/>
        <w:pPr>
          <w:ind w:left="161"/>
        </w:pPr>
        <w:tblLook w:val="01E0" w:firstRow="1" w:lastRow="1" w:firstColumn="1" w:lastColumn="1" w:noHBand="0" w:noVBand="0"/>
      </w:tblPr>
      <w:tblGrid>
        <w:gridCol w:w="9200"/>
      </w:tblGrid>
      <w:tr>
        <w:trPr>
          <w:cantSplit w:val="0"/>
          <w:trHeight w:val="1119" w:hRule="atLeast"/>
        </w:trPr>
        <w:tc>
          <w:tcPr>
            <w:tcW w:w="920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10" w:right="101"/>
              <w:spacing w:before="16"/>
              <w:rPr>
                <w:sz w:val="24"/>
              </w:rPr>
            </w:pPr>
            <w:r>
              <w:rPr>
                <w:b/>
                <w:sz w:val="24"/>
              </w:rPr>
              <w:t>2.6.</w:t>
            </w:r>
            <w:r>
              <w:rPr>
                <w:b/>
                <w:spacing w:val="-6" w:percent="95"/>
                <w:sz w:val="24"/>
              </w:rPr>
              <w:t xml:space="preserve"> </w:t>
            </w:r>
            <w:r>
              <w:rPr>
                <w:sz w:val="24"/>
              </w:rPr>
              <w:t>Página</w:t>
            </w:r>
            <w:r>
              <w:rPr>
                <w:spacing w:val="-8" w:percent="94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8" w:percent="94"/>
                <w:sz w:val="24"/>
              </w:rPr>
              <w:t xml:space="preserve"> </w:t>
            </w:r>
            <w:r>
              <w:rPr>
                <w:sz w:val="24"/>
              </w:rPr>
              <w:t>internet</w:t>
            </w:r>
            <w:r>
              <w:rPr>
                <w:spacing w:val="-8" w:percent="9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8" w:percent="94"/>
                <w:sz w:val="24"/>
              </w:rPr>
              <w:t xml:space="preserve"> </w:t>
            </w:r>
            <w:r>
              <w:rPr>
                <w:sz w:val="24"/>
              </w:rPr>
              <w:t>redes</w:t>
            </w:r>
            <w:r>
              <w:rPr>
                <w:spacing w:val="-8" w:percent="94"/>
                <w:sz w:val="24"/>
              </w:rPr>
              <w:t xml:space="preserve"> </w:t>
            </w:r>
            <w:r>
              <w:rPr>
                <w:sz w:val="24"/>
              </w:rPr>
              <w:t>sociais</w:t>
            </w:r>
            <w:r>
              <w:rPr>
                <w:spacing w:val="-8" w:percent="94"/>
                <w:sz w:val="24"/>
              </w:rPr>
              <w:t xml:space="preserve"> </w:t>
            </w:r>
            <w:r>
              <w:rPr>
                <w:sz w:val="24"/>
              </w:rPr>
              <w:t>(exemplo:</w:t>
            </w:r>
            <w:r>
              <w:rPr>
                <w:spacing w:val="-8" w:percent="94"/>
                <w:sz w:val="24"/>
              </w:rPr>
              <w:t xml:space="preserve"> </w:t>
            </w:r>
            <w:r>
              <w:rPr>
                <w:sz w:val="24"/>
              </w:rPr>
              <w:t>Facebook,</w:t>
            </w:r>
            <w:r>
              <w:rPr>
                <w:spacing w:val="-8" w:percent="94"/>
                <w:sz w:val="24"/>
              </w:rPr>
              <w:t xml:space="preserve"> </w:t>
            </w:r>
            <w:r>
              <w:rPr>
                <w:sz w:val="24"/>
              </w:rPr>
              <w:t>Instagram,</w:t>
            </w:r>
            <w:r>
              <w:rPr>
                <w:spacing w:val="-8" w:percent="94"/>
                <w:sz w:val="24"/>
              </w:rPr>
              <w:t xml:space="preserve"> </w:t>
            </w:r>
            <w:r>
              <w:rPr>
                <w:sz w:val="24"/>
              </w:rPr>
              <w:t>site,</w:t>
            </w:r>
            <w:r>
              <w:rPr>
                <w:spacing w:val="-8" w:percent="94"/>
                <w:sz w:val="24"/>
              </w:rPr>
              <w:t xml:space="preserve"> </w:t>
            </w:r>
            <w:r>
              <w:rPr>
                <w:sz w:val="24"/>
              </w:rPr>
              <w:t>canal</w:t>
            </w:r>
            <w:r>
              <w:rPr>
                <w:spacing w:val="-8" w:percent="94"/>
                <w:sz w:val="24"/>
              </w:rPr>
              <w:t xml:space="preserve"> </w:t>
            </w:r>
            <w:r>
              <w:rPr>
                <w:sz w:val="24"/>
              </w:rPr>
              <w:t>no Youtube, etc.):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4059" w:hRule="atLeast"/>
        </w:trPr>
        <w:tc>
          <w:tcPr>
            <w:tcW w:w="920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10"/>
              <w:spacing w:before="10"/>
              <w:rPr>
                <w:sz w:val="24"/>
              </w:rPr>
            </w:pPr>
            <w:r>
              <w:rPr>
                <w:b/>
                <w:sz w:val="24"/>
              </w:rPr>
              <w:t>2.7.</w:t>
            </w:r>
            <w:r>
              <w:rPr>
                <w:b/>
                <w:spacing w:val="23" w:percent="11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4" w:percent="119"/>
                <w:sz w:val="24"/>
              </w:rPr>
              <w:t xml:space="preserve"> </w:t>
            </w:r>
            <w:r>
              <w:rPr>
                <w:sz w:val="24"/>
              </w:rPr>
              <w:t>entidade</w:t>
            </w:r>
            <w:r>
              <w:rPr>
                <w:spacing w:val="24" w:percent="119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24" w:percent="119"/>
                <w:sz w:val="24"/>
              </w:rPr>
              <w:t xml:space="preserve"> </w:t>
            </w:r>
            <w:r>
              <w:rPr>
                <w:sz w:val="24"/>
              </w:rPr>
              <w:t>coletivo</w:t>
            </w:r>
            <w:r>
              <w:rPr>
                <w:spacing w:val="24" w:percent="119"/>
                <w:sz w:val="24"/>
              </w:rPr>
              <w:t xml:space="preserve"> </w:t>
            </w:r>
            <w:r>
              <w:rPr>
                <w:sz w:val="24"/>
              </w:rPr>
              <w:t>já</w:t>
            </w:r>
            <w:r>
              <w:rPr>
                <w:spacing w:val="24" w:percent="119"/>
                <w:sz w:val="24"/>
              </w:rPr>
              <w:t xml:space="preserve"> </w:t>
            </w:r>
            <w:r>
              <w:rPr>
                <w:sz w:val="24"/>
              </w:rPr>
              <w:t>é</w:t>
            </w:r>
            <w:r>
              <w:rPr>
                <w:spacing w:val="24" w:percent="119"/>
                <w:sz w:val="24"/>
              </w:rPr>
              <w:t xml:space="preserve"> </w:t>
            </w:r>
            <w:r>
              <w:rPr>
                <w:sz w:val="24"/>
              </w:rPr>
              <w:t xml:space="preserve">certificada pelo Ministério da Cultura, estando inscrita no Cadastro Nacional de Pontos e Pontões de Cultura? (consultar em </w:t>
            </w:r>
            <w:hyperlink r:id="rId10" w:history="1">
              <w:r>
                <w:rPr>
                  <w:color w:val="1154cc"/>
                  <w:sz w:val="24"/>
                  <w:u w:color="1154cc" w:val="thick"/>
                </w:rPr>
                <w:t>www.gov.br/culturaviva</w:t>
              </w:r>
            </w:hyperlink>
            <w:r>
              <w:rPr>
                <w:sz w:val="24"/>
              </w:rPr>
              <w:t>)</w:t>
            </w:r>
            <w:r>
              <w:rPr>
                <w:sz w:val="24"/>
              </w:rPr>
            </w:r>
          </w:p>
          <w:p>
            <w:pPr>
              <w:pStyle w:val="para3"/>
              <w:ind w:left="110" w:right="5936"/>
              <w:spacing w:before="0" w:line="338" w:lineRule="auto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40" w:percent="132"/>
                <w:sz w:val="24"/>
              </w:rPr>
              <w:t xml:space="preserve"> </w:t>
            </w:r>
            <w:r>
              <w:rPr>
                <w:sz w:val="24"/>
              </w:rPr>
              <w:t>) Sim, como Ponto de Cultura</w:t>
            </w:r>
            <w:r>
              <w:rPr>
                <w:spacing w:val="40" w:percent="13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39" w:percent="13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8" w:percent="94"/>
                <w:sz w:val="24"/>
              </w:rPr>
              <w:t xml:space="preserve"> </w:t>
            </w:r>
            <w:r>
              <w:rPr>
                <w:sz w:val="24"/>
              </w:rPr>
              <w:t>Sim,</w:t>
            </w:r>
            <w:r>
              <w:rPr>
                <w:spacing w:val="-8" w:percent="94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-8" w:percent="94"/>
                <w:sz w:val="24"/>
              </w:rPr>
              <w:t xml:space="preserve"> </w:t>
            </w:r>
            <w:r>
              <w:rPr>
                <w:sz w:val="24"/>
              </w:rPr>
              <w:t>Pontão</w:t>
            </w:r>
            <w:r>
              <w:rPr>
                <w:spacing w:val="-8" w:percent="9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 w:percent="94"/>
                <w:sz w:val="24"/>
              </w:rPr>
              <w:t xml:space="preserve"> </w:t>
            </w:r>
            <w:r>
              <w:rPr>
                <w:sz w:val="24"/>
              </w:rPr>
              <w:t>Cultura</w:t>
            </w:r>
            <w:r>
              <w:rPr>
                <w:sz w:val="24"/>
              </w:rPr>
            </w:r>
          </w:p>
          <w:p>
            <w:pPr>
              <w:pStyle w:val="para3"/>
              <w:ind w:left="110"/>
              <w:spacing w:before="44" w:line="276" w:lineRule="auto"/>
              <w:rPr>
                <w:sz w:val="24"/>
              </w:rPr>
            </w:pPr>
            <w:r>
              <w:rPr>
                <w:sz w:val="24"/>
              </w:rPr>
              <w:t>( ) Não, a entidade ou coletivo pretende ser</w:t>
            </w:r>
            <w:r>
              <w:rPr>
                <w:spacing w:val="-5" w:percent="96"/>
                <w:sz w:val="24"/>
              </w:rPr>
              <w:t xml:space="preserve"> </w:t>
            </w:r>
            <w:r>
              <w:rPr>
                <w:sz w:val="24"/>
              </w:rPr>
              <w:t>certificada</w:t>
            </w:r>
            <w:r>
              <w:rPr>
                <w:spacing w:val="-5" w:percent="96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-5" w:percent="96"/>
                <w:sz w:val="24"/>
              </w:rPr>
              <w:t xml:space="preserve"> </w:t>
            </w:r>
            <w:r>
              <w:rPr>
                <w:sz w:val="24"/>
              </w:rPr>
              <w:t>Ponto</w:t>
            </w:r>
            <w:r>
              <w:rPr>
                <w:spacing w:val="-5" w:percent="9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 w:percent="96"/>
                <w:sz w:val="24"/>
              </w:rPr>
              <w:t xml:space="preserve"> </w:t>
            </w:r>
            <w:r>
              <w:rPr>
                <w:sz w:val="24"/>
              </w:rPr>
              <w:t>Cultura</w:t>
            </w:r>
            <w:r>
              <w:rPr>
                <w:spacing w:val="-5" w:percent="96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5" w:percent="96"/>
                <w:sz w:val="24"/>
              </w:rPr>
              <w:t xml:space="preserve"> </w:t>
            </w:r>
            <w:r>
              <w:rPr>
                <w:sz w:val="24"/>
              </w:rPr>
              <w:t>meio</w:t>
            </w:r>
            <w:r>
              <w:rPr>
                <w:spacing w:val="-5" w:percent="96"/>
                <w:sz w:val="24"/>
              </w:rPr>
              <w:t xml:space="preserve"> </w:t>
            </w:r>
            <w:r>
              <w:rPr>
                <w:sz w:val="24"/>
              </w:rPr>
              <w:t>do presente Edital</w:t>
            </w:r>
            <w:r>
              <w:rPr>
                <w:sz w:val="24"/>
              </w:rPr>
            </w:r>
          </w:p>
          <w:p>
            <w:pPr>
              <w:pStyle w:val="para3"/>
              <w:ind w:left="110" w:right="99"/>
              <w:spacing w:before="120" w:line="276" w:lineRule="auto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OBS: </w:t>
            </w:r>
            <w:r>
              <w:rPr>
                <w:sz w:val="24"/>
              </w:rPr>
              <w:t>Caso a entidade ou coletivo concorrente informe já ser certificada, a</w:t>
            </w:r>
            <w:r>
              <w:rPr>
                <w:spacing w:val="-5" w:percent="96"/>
                <w:sz w:val="24"/>
              </w:rPr>
              <w:t xml:space="preserve"> </w:t>
            </w:r>
            <w:r>
              <w:rPr>
                <w:sz w:val="24"/>
              </w:rPr>
              <w:t>certificação</w:t>
            </w:r>
            <w:r>
              <w:rPr>
                <w:spacing w:val="-5" w:percent="96"/>
                <w:sz w:val="24"/>
              </w:rPr>
              <w:t xml:space="preserve"> </w:t>
            </w:r>
            <w:r>
              <w:rPr>
                <w:sz w:val="24"/>
              </w:rPr>
              <w:t>será verificada pelo Ente Federado na Plataforma Cultura Viva. Caso não seja localizada a certificação, a entidade ou coletivo passará pelos mesmos regramentos e procedimentos que as entidades e coletivos não certificadas, podendo, ou não, ser certificada por meio deste Edital (sendo possível a apresentação de recurso, na Fase de Seleção).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1280" w:hRule="atLeast"/>
        </w:trPr>
        <w:tc>
          <w:tcPr>
            <w:tcW w:w="920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10" w:right="101"/>
              <w:spacing w:before="0"/>
              <w:rPr>
                <w:sz w:val="24"/>
              </w:rPr>
            </w:pPr>
            <w:r>
              <w:rPr>
                <w:b/>
                <w:sz w:val="24"/>
              </w:rPr>
              <w:t xml:space="preserve">2.8. </w:t>
            </w:r>
            <w:r>
              <w:rPr>
                <w:sz w:val="24"/>
              </w:rPr>
              <w:t>Caso a entidade</w:t>
            </w:r>
            <w:r>
              <w:rPr>
                <w:spacing w:val="40" w:percent="132"/>
                <w:sz w:val="24"/>
              </w:rPr>
              <w:t xml:space="preserve"> </w:t>
            </w:r>
            <w:r>
              <w:rPr>
                <w:sz w:val="24"/>
              </w:rPr>
              <w:t>ou coletivo já seja certificada pelo Ministério da Cultura, estando inscrita</w:t>
            </w:r>
            <w:r>
              <w:rPr>
                <w:spacing w:val="-6" w:percent="95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6" w:percent="95"/>
                <w:sz w:val="24"/>
              </w:rPr>
              <w:t xml:space="preserve"> </w:t>
            </w:r>
            <w:r>
              <w:rPr>
                <w:sz w:val="24"/>
              </w:rPr>
              <w:t>Cadastro</w:t>
            </w:r>
            <w:r>
              <w:rPr>
                <w:spacing w:val="-6" w:percent="95"/>
                <w:sz w:val="24"/>
              </w:rPr>
              <w:t xml:space="preserve"> </w:t>
            </w:r>
            <w:r>
              <w:rPr>
                <w:sz w:val="24"/>
              </w:rPr>
              <w:t>Nacional</w:t>
            </w:r>
            <w:r>
              <w:rPr>
                <w:spacing w:val="-6" w:percent="9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 w:percent="95"/>
                <w:sz w:val="24"/>
              </w:rPr>
              <w:t xml:space="preserve"> </w:t>
            </w:r>
            <w:r>
              <w:rPr>
                <w:sz w:val="24"/>
              </w:rPr>
              <w:t>Pontos</w:t>
            </w:r>
            <w:r>
              <w:rPr>
                <w:spacing w:val="-6" w:percent="9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 w:percent="95"/>
                <w:sz w:val="24"/>
              </w:rPr>
              <w:t xml:space="preserve"> </w:t>
            </w:r>
            <w:r>
              <w:rPr>
                <w:sz w:val="24"/>
              </w:rPr>
              <w:t>Pontões</w:t>
            </w:r>
            <w:r>
              <w:rPr>
                <w:spacing w:val="-6" w:percent="9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 w:percent="95"/>
                <w:sz w:val="24"/>
              </w:rPr>
              <w:t xml:space="preserve"> </w:t>
            </w:r>
            <w:r>
              <w:rPr>
                <w:sz w:val="24"/>
              </w:rPr>
              <w:t>Cultura,</w:t>
            </w:r>
            <w:r>
              <w:rPr>
                <w:spacing w:val="-6" w:percent="95"/>
                <w:sz w:val="24"/>
              </w:rPr>
              <w:t xml:space="preserve"> </w:t>
            </w:r>
            <w:r>
              <w:rPr>
                <w:sz w:val="24"/>
              </w:rPr>
              <w:t>coloque</w:t>
            </w:r>
            <w:r>
              <w:rPr>
                <w:spacing w:val="-6" w:percent="9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6" w:percent="95"/>
                <w:sz w:val="24"/>
              </w:rPr>
              <w:t xml:space="preserve"> </w:t>
            </w:r>
            <w:r>
              <w:rPr>
                <w:sz w:val="24"/>
              </w:rPr>
              <w:t>link</w:t>
            </w:r>
            <w:r>
              <w:rPr>
                <w:spacing w:val="-6" w:percent="95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6" w:percent="95"/>
                <w:sz w:val="24"/>
              </w:rPr>
              <w:t xml:space="preserve"> </w:t>
            </w:r>
            <w:r>
              <w:rPr>
                <w:sz w:val="24"/>
              </w:rPr>
              <w:t>certificado ou envie comprovante (não obrigatório):</w:t>
            </w:r>
            <w:r>
              <w:rPr>
                <w:sz w:val="24"/>
              </w:rPr>
            </w:r>
          </w:p>
        </w:tc>
      </w:tr>
    </w:tbl>
    <w:p>
      <w:pPr>
        <w:spacing w:before="5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5" behindDoc="1" locked="0" layoutInCell="0" hidden="0" allowOverlap="1">
                <wp:simplePos x="0" y="0"/>
                <wp:positionH relativeFrom="page">
                  <wp:posOffset>1022350</wp:posOffset>
                </wp:positionH>
                <wp:positionV relativeFrom="paragraph">
                  <wp:posOffset>210820</wp:posOffset>
                </wp:positionV>
                <wp:extent cx="6108700" cy="215900"/>
                <wp:effectExtent l="12700" t="12700" r="12700" b="12700"/>
                <wp:wrapTopAndBottom/>
                <wp:docPr id="5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">
                            <sm:smNativeData xmlns:sm="sm" val="SMDATA_14_JEKIahMAAAAlAAAAZAAAAA0AAAAAAAAAAAAAAAAAAAAAAAAAAAAAAAAAAAAAAAAAAAEAAABQAAAAAAAAAAAA4D8AAAAAAADgPwAAAAAAAOA/AAAAAAAA4D8AAAAAAADgPwAAAAAAAOA/AAAAAAAA4D8AAAAAAADgPwAAAAAAAOA/AAAAAAAA4D8CAAAAjAAAAAEAAAAAAAAA///MAAAAAAAAAAAAAAAAAAAAAAAAAAAAAAAAAAAAAAAAAAAAZAAAAAEAAABAAAAAAAAAAAAAAAAAAAAAAAAAAAAAAAAAAAAAAAAAAAAAAAAAAAAAAAAAAAAAAAAAAAAAAAAAAAAAAAAAAAAAAAAAAAAAAAAAAAAAAAAAAAAAAAAAAAAAFAAAADwAAAAB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B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BIAAAAAIQAAAAAAAAAAAAAAAAAAAAAAAEoGAAAAAAAAAgAAAEwBAACUJQAAVAEAAAEAAABKBgAAYh0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6108700" cy="21590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270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ind w:left="80"/>
                              <w:spacing w:before="9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3.</w:t>
                            </w:r>
                            <w:r>
                              <w:rPr>
                                <w:b/>
                                <w:color w:val="000000"/>
                                <w:spacing w:val="-10" w:percent="9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INFORMAÇÕES</w:t>
                            </w:r>
                            <w:r>
                              <w:rPr>
                                <w:b/>
                                <w:color w:val="000000"/>
                                <w:spacing w:val="-6" w:percent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BÁSICAS</w:t>
                            </w:r>
                            <w:r>
                              <w:rPr>
                                <w:b/>
                                <w:color w:val="000000"/>
                                <w:spacing w:val="-8" w:percent="9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b/>
                                <w:color w:val="000000"/>
                                <w:spacing w:val="-6" w:percent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REPRESENTAÇÃO</w:t>
                            </w:r>
                            <w:r>
                              <w:rPr>
                                <w:b/>
                                <w:color w:val="000000"/>
                                <w:spacing w:val="-8" w:percent="9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b/>
                                <w:color w:val="000000"/>
                                <w:spacing w:val="-6" w:percent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ENTIDADE</w:t>
                            </w:r>
                            <w:r>
                              <w:rPr>
                                <w:b/>
                                <w:color w:val="000000"/>
                                <w:spacing w:val="-8" w:percent="9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OU</w:t>
                            </w:r>
                            <w:r>
                              <w:rPr>
                                <w:b/>
                                <w:color w:val="000000"/>
                                <w:spacing w:val="-6" w:percent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COLETIVO</w:t>
                            </w:r>
                            <w:r>
                              <w:rPr>
                                <w:b/>
                                <w:color w:val="000000"/>
                                <w:spacing w:val="-6" w:percent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3" w:percent="98"/>
                                <w:sz w:val="24"/>
                              </w:rPr>
                              <w:t>CULTURAL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</w:r>
                          </w:p>
                        </w:txbxContent>
                      </wps:txbx>
                      <wps:bodyPr spcFirstLastPara="1" vertOverflow="clip" horzOverflow="clip" lIns="0" tIns="0" rIns="0" bIns="0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box 5" o:spid="_x0000_s1029" style="position:absolute;margin-left:80.50pt;margin-top:16.60pt;mso-position-horizontal-relative:page;width:481.00pt;height:17.00pt;z-index:251658245;mso-wrap-distance-left:0.00pt;mso-wrap-distance-top:0.00pt;mso-wrap-distance-right:0.00pt;mso-wrap-distance-bottom:0.00pt;mso-wrap-style:square" strokeweight="1.00pt" fillcolor="#ffffcc" v:ext="SMDATA_14_JEKIahMAAAAlAAAAZAAAAA0AAAAAAAAAAAAAAAAAAAAAAAAAAAAAAAAAAAAAAAAAAAEAAABQAAAAAAAAAAAA4D8AAAAAAADgPwAAAAAAAOA/AAAAAAAA4D8AAAAAAADgPwAAAAAAAOA/AAAAAAAA4D8AAAAAAADgPwAAAAAAAOA/AAAAAAAA4D8CAAAAjAAAAAEAAAAAAAAA///MAAAAAAAAAAAAAAAAAAAAAAAAAAAAAAAAAAAAAAAAAAAAZAAAAAEAAABAAAAAAAAAAAAAAAAAAAAAAAAAAAAAAAAAAAAAAAAAAAAAAAAAAAAAAAAAAAAAAAAAAAAAAAAAAAAAAAAAAAAAAAAAAAAAAAAAAAAAAAAAAAAAAAAAAAAAFAAAADwAAAAB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B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BIAAAAAIQAAAAAAAAAAAAAAAAAAAAAAAEoGAAAAAAAAAgAAAEwBAACUJQAAVAEAAAEAAABKBgAAYh0AACgAAAAIAAAAAQAAAAEAAAA=" o:insetmode="custom">
                <v:fill color2="#000000" type="solid" angle="90"/>
                <w10:wrap type="topAndBottom" anchorx="page" anchory="text"/>
                <v:textbox inset="0.0pt,0.0pt,0.0pt,0.0pt">
                  <w:txbxContent>
                    <w:p>
                      <w:pPr>
                        <w:ind w:left="80"/>
                        <w:spacing w:before="9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3.</w:t>
                      </w:r>
                      <w:r>
                        <w:rPr>
                          <w:b/>
                          <w:color w:val="000000"/>
                          <w:spacing w:val="-10" w:percent="9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INFORMAÇÕES</w:t>
                      </w:r>
                      <w:r>
                        <w:rPr>
                          <w:b/>
                          <w:color w:val="000000"/>
                          <w:spacing w:val="-6" w:percent="9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BÁSICAS</w:t>
                      </w:r>
                      <w:r>
                        <w:rPr>
                          <w:b/>
                          <w:color w:val="000000"/>
                          <w:spacing w:val="-8" w:percent="9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DA</w:t>
                      </w:r>
                      <w:r>
                        <w:rPr>
                          <w:b/>
                          <w:color w:val="000000"/>
                          <w:spacing w:val="-6" w:percent="9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REPRESENTAÇÃO</w:t>
                      </w:r>
                      <w:r>
                        <w:rPr>
                          <w:b/>
                          <w:color w:val="000000"/>
                          <w:spacing w:val="-8" w:percent="9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DA</w:t>
                      </w:r>
                      <w:r>
                        <w:rPr>
                          <w:b/>
                          <w:color w:val="000000"/>
                          <w:spacing w:val="-6" w:percent="9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ENTIDADE</w:t>
                      </w:r>
                      <w:r>
                        <w:rPr>
                          <w:b/>
                          <w:color w:val="000000"/>
                          <w:spacing w:val="-8" w:percent="9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OU</w:t>
                      </w:r>
                      <w:r>
                        <w:rPr>
                          <w:b/>
                          <w:color w:val="000000"/>
                          <w:spacing w:val="-6" w:percent="9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COLETIVO</w:t>
                      </w:r>
                      <w:r>
                        <w:rPr>
                          <w:b/>
                          <w:color w:val="000000"/>
                          <w:spacing w:val="-6" w:percent="9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3" w:percent="98"/>
                          <w:sz w:val="24"/>
                        </w:rPr>
                        <w:t>CULTURAL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</w:r>
    </w:p>
    <w:p>
      <w:pPr>
        <w:rPr>
          <w:sz w:val="9"/>
        </w:rPr>
      </w:pPr>
      <w:r>
        <w:rPr>
          <w:sz w:val="9"/>
        </w:rPr>
      </w:r>
    </w:p>
    <w:tbl>
      <w:tblPr>
        <w:tblStyle w:val="TableNormal"/>
        <w:name w:val="Tabela3"/>
        <w:tabOrder w:val="0"/>
        <w:jc w:val="left"/>
        <w:tblInd w:w="161" w:type="dxa"/>
        <w:tblW w:w="9200" w:type="dxa"/>
        <w:pPr>
          <w:ind w:left="161"/>
        </w:pPr>
        <w:tblLook w:val="01E0" w:firstRow="1" w:lastRow="1" w:firstColumn="1" w:lastColumn="1" w:noHBand="0" w:noVBand="0"/>
      </w:tblPr>
      <w:tblGrid>
        <w:gridCol w:w="9200"/>
      </w:tblGrid>
      <w:tr>
        <w:trPr>
          <w:cantSplit w:val="0"/>
          <w:trHeight w:val="400" w:hRule="atLeast"/>
        </w:trPr>
        <w:tc>
          <w:tcPr>
            <w:tcW w:w="920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10"/>
              <w:spacing w:before="7"/>
              <w:rPr>
                <w:sz w:val="24"/>
              </w:rPr>
            </w:pPr>
            <w:r>
              <w:rPr>
                <w:b/>
                <w:sz w:val="24"/>
              </w:rPr>
              <w:t>3.1.</w:t>
            </w:r>
            <w:r>
              <w:rPr>
                <w:b/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Nome</w:t>
            </w:r>
            <w:r>
              <w:rPr>
                <w:spacing w:val="-1" w:percent="99"/>
                <w:sz w:val="24"/>
              </w:rPr>
              <w:t xml:space="preserve"> </w:t>
            </w:r>
            <w:r>
              <w:rPr>
                <w:sz w:val="24"/>
              </w:rPr>
              <w:t>(identidade /</w:t>
            </w:r>
            <w:r>
              <w:rPr>
                <w:spacing w:val="-1" w:percent="99"/>
                <w:sz w:val="24"/>
              </w:rPr>
              <w:t xml:space="preserve"> </w:t>
            </w:r>
            <w:r>
              <w:rPr>
                <w:sz w:val="24"/>
              </w:rPr>
              <w:t xml:space="preserve">nome </w:t>
            </w:r>
            <w:r>
              <w:rPr>
                <w:spacing w:val="-3" w:percent="98"/>
                <w:sz w:val="24"/>
              </w:rPr>
              <w:t>social):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419" w:hRule="atLeast"/>
        </w:trPr>
        <w:tc>
          <w:tcPr>
            <w:tcW w:w="920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10"/>
              <w:spacing w:before="15"/>
              <w:rPr>
                <w:sz w:val="24"/>
              </w:rPr>
            </w:pPr>
            <w:r>
              <w:rPr>
                <w:b/>
                <w:sz w:val="24"/>
              </w:rPr>
              <w:t>3.2.</w:t>
            </w:r>
            <w:r>
              <w:rPr>
                <w:b/>
                <w:spacing w:val="-5" w:percent="96"/>
                <w:sz w:val="24"/>
              </w:rPr>
              <w:t xml:space="preserve"> </w:t>
            </w:r>
            <w:r>
              <w:rPr>
                <w:sz w:val="24"/>
              </w:rPr>
              <w:t>Apelido/Nome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Artístico,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3" w:percent="98"/>
                <w:sz w:val="24"/>
              </w:rPr>
              <w:t xml:space="preserve"> houver: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400" w:hRule="atLeast"/>
        </w:trPr>
        <w:tc>
          <w:tcPr>
            <w:tcW w:w="920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10"/>
              <w:spacing w:before="3"/>
              <w:rPr>
                <w:sz w:val="24"/>
              </w:rPr>
            </w:pPr>
            <w:r>
              <w:rPr>
                <w:b/>
                <w:sz w:val="24"/>
              </w:rPr>
              <w:t>3.3.</w:t>
            </w:r>
            <w:r>
              <w:rPr>
                <w:b/>
                <w:spacing w:val="-3" w:percent="98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Cargo: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2060" w:hRule="atLeast"/>
        </w:trPr>
        <w:tc>
          <w:tcPr>
            <w:tcW w:w="920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numPr>
                <w:ilvl w:val="1"/>
                <w:numId w:val="5"/>
              </w:numPr>
              <w:ind w:left="535" w:right="0" w:hanging="425"/>
              <w:spacing w:before="11" w:after="0" w:line="240" w:lineRule="auto"/>
              <w:jc w:val="left"/>
              <w:tabs defTabSz="720">
                <w:tab w:val="left" w:pos="535" w:leader="none"/>
              </w:tabs>
              <w:rPr>
                <w:sz w:val="24"/>
              </w:rPr>
            </w:pPr>
            <w:r>
              <w:rPr>
                <w:sz w:val="24"/>
              </w:rPr>
              <w:t>Identidade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 w:percent="99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gênero:</w:t>
            </w:r>
            <w:r>
              <w:rPr>
                <w:sz w:val="24"/>
              </w:rPr>
            </w:r>
          </w:p>
          <w:p>
            <w:pPr>
              <w:pStyle w:val="para3"/>
              <w:ind w:left="165" w:right="1396"/>
              <w:spacing w:before="120" w:line="338" w:lineRule="auto"/>
              <w:tabs defTabSz="720">
                <w:tab w:val="left" w:pos="3025" w:leader="none"/>
                <w:tab w:val="left" w:pos="5479" w:leader="none"/>
              </w:tabs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80" w:percent="164"/>
                <w:sz w:val="24"/>
              </w:rPr>
              <w:t xml:space="preserve"> </w:t>
            </w:r>
            <w:r>
              <w:rPr>
                <w:sz w:val="24"/>
              </w:rPr>
              <w:t>) Mulher cisgênera</w:t>
              <w:tab/>
            </w:r>
            <w:r>
              <w:rPr>
                <w:spacing w:val="-44" w:percent="6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80" w:percent="164"/>
                <w:sz w:val="24"/>
              </w:rPr>
              <w:t xml:space="preserve"> </w:t>
            </w:r>
            <w:r>
              <w:rPr>
                <w:sz w:val="24"/>
              </w:rPr>
              <w:t>) Homem cisgênero</w:t>
              <w:tab/>
            </w:r>
            <w:r>
              <w:rPr>
                <w:spacing w:val="-49" w:percent="6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79" w:percent="163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0" w:percent="92"/>
                <w:sz w:val="24"/>
              </w:rPr>
              <w:t xml:space="preserve"> </w:t>
            </w:r>
            <w:r>
              <w:rPr>
                <w:sz w:val="24"/>
              </w:rPr>
              <w:t>Mulher</w:t>
            </w:r>
            <w:r>
              <w:rPr>
                <w:spacing w:val="-10" w:percent="92"/>
                <w:sz w:val="24"/>
              </w:rPr>
              <w:t xml:space="preserve"> </w:t>
            </w:r>
            <w:r>
              <w:rPr>
                <w:sz w:val="24"/>
              </w:rPr>
              <w:t>transgênera (</w:t>
            </w:r>
            <w:r>
              <w:rPr>
                <w:spacing w:val="80" w:percent="164"/>
                <w:sz w:val="24"/>
              </w:rPr>
              <w:t xml:space="preserve"> </w:t>
            </w:r>
            <w:r>
              <w:rPr>
                <w:sz w:val="24"/>
              </w:rPr>
              <w:t>) Homem transgênero</w:t>
              <w:tab/>
              <w:t>(</w:t>
            </w:r>
            <w:r>
              <w:rPr>
                <w:spacing w:val="80" w:percent="164"/>
                <w:sz w:val="24"/>
              </w:rPr>
              <w:t xml:space="preserve"> </w:t>
            </w:r>
            <w:r>
              <w:rPr>
                <w:sz w:val="24"/>
              </w:rPr>
              <w:t>) Pessoa não binária</w:t>
              <w:tab/>
              <w:t>(</w:t>
            </w:r>
            <w:r>
              <w:rPr>
                <w:spacing w:val="80" w:percent="164"/>
                <w:sz w:val="24"/>
              </w:rPr>
              <w:t xml:space="preserve"> </w:t>
            </w:r>
            <w:r>
              <w:rPr>
                <w:sz w:val="24"/>
              </w:rPr>
              <w:t>) Travesti</w:t>
            </w:r>
            <w:r>
              <w:rPr>
                <w:sz w:val="24"/>
              </w:rPr>
            </w:r>
          </w:p>
          <w:p>
            <w:pPr>
              <w:pStyle w:val="para3"/>
              <w:ind w:left="165"/>
              <w:spacing w:before="0" w:line="293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28" w:percent="122"/>
                <w:sz w:val="24"/>
              </w:rPr>
              <w:t xml:space="preserve">  </w:t>
            </w:r>
            <w:r>
              <w:rPr>
                <w:sz w:val="24"/>
              </w:rPr>
              <w:t xml:space="preserve">) Não desejo </w:t>
            </w:r>
            <w:r>
              <w:rPr>
                <w:spacing w:val="-3" w:percent="98"/>
                <w:sz w:val="24"/>
              </w:rPr>
              <w:t>informar</w:t>
            </w:r>
            <w:r>
              <w:rPr>
                <w:sz w:val="24"/>
              </w:rPr>
            </w:r>
          </w:p>
          <w:p>
            <w:pPr>
              <w:pStyle w:val="para3"/>
              <w:numPr>
                <w:ilvl w:val="2"/>
                <w:numId w:val="5"/>
              </w:numPr>
              <w:ind w:left="721" w:right="0" w:hanging="611"/>
              <w:spacing w:before="120" w:after="0" w:line="240" w:lineRule="auto"/>
              <w:jc w:val="left"/>
              <w:tabs defTabSz="720">
                <w:tab w:val="left" w:pos="721" w:leader="none"/>
                <w:tab w:val="left" w:pos="4623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81" w:percent="14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 xml:space="preserve">) Outra </w:t>
            </w:r>
            <w:r>
              <w:rPr>
                <w:rFonts w:ascii="Times New Roman" w:hAnsi="Times New Roman"/>
                <w:sz w:val="24"/>
                <w:u w:color="auto" w:val="single"/>
              </w:rPr>
              <w:tab/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cantSplit w:val="0"/>
          <w:trHeight w:val="1640" w:hRule="atLeast"/>
        </w:trPr>
        <w:tc>
          <w:tcPr>
            <w:tcW w:w="920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10"/>
              <w:spacing w:before="11"/>
              <w:rPr>
                <w:sz w:val="24"/>
              </w:rPr>
            </w:pPr>
            <w:r>
              <w:rPr>
                <w:b/>
                <w:sz w:val="24"/>
              </w:rPr>
              <w:t>3.5.</w:t>
            </w:r>
            <w:r>
              <w:rPr>
                <w:b/>
                <w:spacing w:val="-4" w:percent="97"/>
                <w:sz w:val="24"/>
              </w:rPr>
              <w:t xml:space="preserve"> </w:t>
            </w:r>
            <w:r>
              <w:rPr>
                <w:sz w:val="24"/>
              </w:rPr>
              <w:t>Orientação</w:t>
            </w:r>
            <w:r>
              <w:rPr>
                <w:spacing w:val="-4" w:percent="97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Sexual:</w:t>
            </w:r>
            <w:r>
              <w:rPr>
                <w:sz w:val="24"/>
              </w:rPr>
            </w:r>
          </w:p>
          <w:p>
            <w:pPr>
              <w:pStyle w:val="para3"/>
              <w:ind w:left="110"/>
              <w:spacing w:before="120"/>
              <w:tabs defTabSz="720">
                <w:tab w:val="left" w:pos="400" w:leader="none"/>
                <w:tab w:val="left" w:pos="2811" w:leader="none"/>
                <w:tab w:val="left" w:pos="3100" w:leader="none"/>
                <w:tab w:val="left" w:pos="5551" w:leader="none"/>
                <w:tab w:val="left" w:pos="5841" w:leader="none"/>
              </w:tabs>
              <w:rPr>
                <w:sz w:val="24"/>
              </w:rPr>
            </w:pPr>
            <w:r>
              <w:rPr>
                <w:spacing w:val="-10" w:percent="92"/>
                <w:sz w:val="24"/>
              </w:rPr>
              <w:t>(</w:t>
            </w:r>
            <w:r>
              <w:rPr>
                <w:sz w:val="24"/>
              </w:rPr>
              <w:tab/>
              <w:t xml:space="preserve">) </w:t>
            </w:r>
            <w:r>
              <w:rPr>
                <w:spacing w:val="-3" w:percent="98"/>
                <w:sz w:val="24"/>
              </w:rPr>
              <w:t>Lésbica</w:t>
            </w:r>
            <w:r>
              <w:rPr>
                <w:sz w:val="24"/>
              </w:rPr>
              <w:tab/>
            </w:r>
            <w:r>
              <w:rPr>
                <w:spacing w:val="-10" w:percent="92"/>
                <w:sz w:val="24"/>
              </w:rPr>
              <w:t>(</w:t>
            </w:r>
            <w:r>
              <w:rPr>
                <w:sz w:val="24"/>
              </w:rPr>
              <w:tab/>
              <w:t xml:space="preserve">) </w:t>
            </w:r>
            <w:r>
              <w:rPr>
                <w:spacing w:val="-5" w:percent="96"/>
                <w:sz w:val="24"/>
              </w:rPr>
              <w:t>Gay</w:t>
            </w:r>
            <w:r>
              <w:rPr>
                <w:sz w:val="24"/>
              </w:rPr>
              <w:tab/>
            </w:r>
            <w:r>
              <w:rPr>
                <w:spacing w:val="-10" w:percent="92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3" w:percent="98"/>
                <w:sz w:val="24"/>
              </w:rPr>
              <w:t xml:space="preserve"> Bissexual</w:t>
            </w:r>
            <w:r>
              <w:rPr>
                <w:sz w:val="24"/>
              </w:rPr>
            </w:r>
          </w:p>
          <w:p>
            <w:pPr>
              <w:pStyle w:val="para3"/>
              <w:ind w:left="110"/>
              <w:spacing w:before="120"/>
              <w:tabs defTabSz="720">
                <w:tab w:val="left" w:pos="400" w:leader="none"/>
                <w:tab w:val="left" w:pos="2832" w:leader="none"/>
                <w:tab w:val="left" w:pos="3122" w:leader="none"/>
                <w:tab w:val="left" w:pos="5627" w:leader="none"/>
                <w:tab w:val="left" w:pos="5917" w:leader="none"/>
              </w:tabs>
              <w:rPr>
                <w:sz w:val="24"/>
              </w:rPr>
            </w:pPr>
            <w:r>
              <w:rPr>
                <w:spacing w:val="-10" w:percent="92"/>
                <w:sz w:val="24"/>
              </w:rPr>
              <w:t>(</w:t>
            </w:r>
            <w:r>
              <w:rPr>
                <w:sz w:val="24"/>
              </w:rPr>
              <w:tab/>
              <w:t xml:space="preserve">) </w:t>
            </w:r>
            <w:r>
              <w:rPr>
                <w:spacing w:val="-3" w:percent="98"/>
                <w:sz w:val="24"/>
              </w:rPr>
              <w:t>Assexual</w:t>
            </w:r>
            <w:r>
              <w:rPr>
                <w:sz w:val="24"/>
              </w:rPr>
              <w:tab/>
            </w:r>
            <w:r>
              <w:rPr>
                <w:spacing w:val="-10" w:percent="92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3" w:percent="98"/>
                <w:sz w:val="24"/>
              </w:rPr>
              <w:t xml:space="preserve"> Pansexual</w:t>
            </w:r>
            <w:r>
              <w:rPr>
                <w:sz w:val="24"/>
              </w:rPr>
              <w:tab/>
            </w:r>
            <w:r>
              <w:rPr>
                <w:spacing w:val="-10" w:percent="92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3" w:percent="98"/>
                <w:sz w:val="24"/>
              </w:rPr>
              <w:t xml:space="preserve"> Heterossexual</w:t>
            </w:r>
            <w:r>
              <w:rPr>
                <w:sz w:val="24"/>
              </w:rPr>
            </w:r>
          </w:p>
          <w:p>
            <w:pPr>
              <w:pStyle w:val="para3"/>
              <w:ind w:left="110"/>
              <w:spacing w:before="120"/>
              <w:tabs defTabSz="720">
                <w:tab w:val="left" w:pos="400" w:leader="none"/>
                <w:tab w:val="left" w:pos="3066" w:leader="none"/>
                <w:tab w:val="left" w:pos="3957" w:leader="none"/>
                <w:tab w:val="left" w:pos="7729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spacing w:val="-10" w:percent="92"/>
                <w:sz w:val="24"/>
              </w:rPr>
              <w:t>(</w:t>
            </w:r>
            <w:r>
              <w:rPr>
                <w:sz w:val="24"/>
              </w:rPr>
              <w:tab/>
              <w:t xml:space="preserve">) Não desejo </w:t>
            </w:r>
            <w:r>
              <w:rPr>
                <w:spacing w:val="-3" w:percent="98"/>
                <w:sz w:val="24"/>
              </w:rPr>
              <w:t>informar</w:t>
            </w:r>
            <w:r>
              <w:rPr>
                <w:sz w:val="24"/>
              </w:rPr>
              <w:tab/>
              <w:t xml:space="preserve">3.5.1. </w:t>
            </w:r>
            <w:r>
              <w:rPr>
                <w:spacing w:val="-10" w:percent="92"/>
                <w:sz w:val="24"/>
              </w:rPr>
              <w:t>(</w:t>
            </w:r>
            <w:r>
              <w:rPr>
                <w:sz w:val="24"/>
              </w:rPr>
              <w:tab/>
              <w:t xml:space="preserve">) Outros </w:t>
            </w:r>
            <w:r>
              <w:rPr>
                <w:rFonts w:ascii="Times New Roman" w:hAnsi="Times New Roman"/>
                <w:sz w:val="24"/>
                <w:u w:color="auto" w:val="single"/>
              </w:rPr>
              <w:tab/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cantSplit w:val="0"/>
          <w:trHeight w:val="820" w:hRule="atLeast"/>
        </w:trPr>
        <w:tc>
          <w:tcPr>
            <w:tcW w:w="920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10"/>
              <w:spacing w:before="18"/>
              <w:rPr>
                <w:sz w:val="24"/>
              </w:rPr>
            </w:pPr>
            <w:r>
              <w:rPr>
                <w:b/>
                <w:sz w:val="24"/>
              </w:rPr>
              <w:t>3.6.</w:t>
            </w:r>
            <w:r>
              <w:rPr>
                <w:b/>
                <w:spacing w:val="-6" w:percent="95"/>
                <w:sz w:val="24"/>
              </w:rPr>
              <w:t xml:space="preserve"> </w:t>
            </w:r>
            <w:r>
              <w:rPr>
                <w:sz w:val="24"/>
              </w:rPr>
              <w:t>Trata-se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 w:percent="97"/>
                <w:sz w:val="24"/>
              </w:rPr>
              <w:t xml:space="preserve"> </w:t>
            </w:r>
            <w:r>
              <w:rPr>
                <w:sz w:val="24"/>
              </w:rPr>
              <w:t>pessoa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negra</w:t>
            </w:r>
            <w:r>
              <w:rPr>
                <w:spacing w:val="-4" w:percent="97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 w:percent="97"/>
                <w:sz w:val="24"/>
              </w:rPr>
              <w:t xml:space="preserve"> </w:t>
            </w:r>
            <w:r>
              <w:rPr>
                <w:sz w:val="24"/>
              </w:rPr>
              <w:t>matriz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africana</w:t>
            </w:r>
            <w:r>
              <w:rPr>
                <w:spacing w:val="-4" w:percent="97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terreiro?</w:t>
            </w:r>
            <w:r>
              <w:rPr>
                <w:sz w:val="24"/>
              </w:rPr>
            </w:r>
          </w:p>
          <w:p>
            <w:pPr>
              <w:pStyle w:val="para3"/>
              <w:ind w:left="110"/>
              <w:spacing w:before="120"/>
              <w:rPr>
                <w:sz w:val="24"/>
              </w:rPr>
            </w:pPr>
            <w:r>
              <w:rPr>
                <w:sz w:val="24"/>
              </w:rPr>
              <w:t>SIM</w:t>
            </w:r>
            <w:r>
              <w:rPr>
                <w:spacing w:val="-1" w:percent="9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28" w:percent="122"/>
                <w:sz w:val="24"/>
              </w:rPr>
              <w:t xml:space="preserve">  </w:t>
            </w:r>
            <w:r>
              <w:rPr>
                <w:sz w:val="24"/>
              </w:rPr>
              <w:t>)</w:t>
            </w:r>
            <w:r>
              <w:rPr>
                <w:spacing w:val="26" w:percent="121"/>
                <w:sz w:val="24"/>
              </w:rPr>
              <w:t xml:space="preserve">  </w:t>
            </w:r>
            <w:r>
              <w:rPr>
                <w:sz w:val="24"/>
              </w:rPr>
              <w:t>NÃO</w:t>
            </w:r>
            <w:r>
              <w:rPr>
                <w:spacing w:val="1" w:percent="10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26" w:percent="121"/>
                <w:sz w:val="24"/>
              </w:rPr>
              <w:t xml:space="preserve"> 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</w:tr>
    </w:tbl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type w:val="continuous"/>
          <w:pgSz w:h="16840" w:w="11920"/>
          <w:pgMar w:left="1559" w:top="1420" w:right="566" w:bottom="1882" w:footer="1238"/>
          <w:paperSrc w:first="0" w:other="0" a="0" b="0"/>
          <w:pgNumType w:fmt="decimal"/>
          <w:tmGutter w:val="3"/>
          <w:mirrorMargins w:val="0"/>
          <w:tmSection w:h="-1"/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</w:sectPr>
      </w:pPr>
    </w:p>
    <w:tbl>
      <w:tblPr>
        <w:tblStyle w:val="TableNormal"/>
        <w:name w:val="Tabela4"/>
        <w:tabOrder w:val="0"/>
        <w:jc w:val="left"/>
        <w:tblInd w:w="161" w:type="dxa"/>
        <w:tblW w:w="9200" w:type="dxa"/>
        <w:pPr>
          <w:ind w:left="161"/>
        </w:pPr>
        <w:tblLook w:val="01E0" w:firstRow="1" w:lastRow="1" w:firstColumn="1" w:lastColumn="1" w:noHBand="0" w:noVBand="0"/>
      </w:tblPr>
      <w:tblGrid>
        <w:gridCol w:w="2400"/>
        <w:gridCol w:w="100"/>
        <w:gridCol w:w="1040"/>
        <w:gridCol w:w="1600"/>
        <w:gridCol w:w="900"/>
        <w:gridCol w:w="3160"/>
      </w:tblGrid>
      <w:tr>
        <w:trPr>
          <w:cantSplit w:val="0"/>
          <w:trHeight w:val="819" w:hRule="atLeast"/>
        </w:trPr>
        <w:tc>
          <w:tcPr>
            <w:tcW w:w="92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10"/>
              <w:spacing w:before="16"/>
              <w:rPr>
                <w:sz w:val="24"/>
              </w:rPr>
            </w:pPr>
            <w:r>
              <w:rPr>
                <w:b/>
                <w:sz w:val="24"/>
              </w:rPr>
              <w:t>3.7.</w:t>
            </w:r>
            <w:r>
              <w:rPr>
                <w:b/>
                <w:spacing w:val="-6" w:percent="95"/>
                <w:sz w:val="24"/>
              </w:rPr>
              <w:t xml:space="preserve"> </w:t>
            </w:r>
            <w:r>
              <w:rPr>
                <w:sz w:val="24"/>
              </w:rPr>
              <w:t>Trata-se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 w:percent="97"/>
                <w:sz w:val="24"/>
              </w:rPr>
              <w:t xml:space="preserve"> </w:t>
            </w:r>
            <w:r>
              <w:rPr>
                <w:sz w:val="24"/>
              </w:rPr>
              <w:t>pessoa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indígena</w:t>
            </w:r>
            <w:r>
              <w:rPr>
                <w:spacing w:val="-4" w:percent="97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 w:percent="97"/>
                <w:sz w:val="24"/>
              </w:rPr>
              <w:t xml:space="preserve"> </w:t>
            </w:r>
            <w:r>
              <w:rPr>
                <w:sz w:val="24"/>
              </w:rPr>
              <w:t>povos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 w:percent="97"/>
                <w:sz w:val="24"/>
              </w:rPr>
              <w:t xml:space="preserve"> </w:t>
            </w:r>
            <w:r>
              <w:rPr>
                <w:sz w:val="24"/>
              </w:rPr>
              <w:t>comunidades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tradicionais?</w:t>
            </w:r>
            <w:r>
              <w:rPr>
                <w:sz w:val="24"/>
              </w:rPr>
            </w:r>
          </w:p>
          <w:p>
            <w:pPr>
              <w:pStyle w:val="para3"/>
              <w:ind w:left="110"/>
              <w:spacing w:before="120"/>
              <w:rPr>
                <w:sz w:val="24"/>
              </w:rPr>
            </w:pPr>
            <w:r>
              <w:rPr>
                <w:sz w:val="24"/>
              </w:rPr>
              <w:t>SIM</w:t>
            </w:r>
            <w:r>
              <w:rPr>
                <w:spacing w:val="-1" w:percent="9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28" w:percent="122"/>
                <w:sz w:val="24"/>
              </w:rPr>
              <w:t xml:space="preserve">  </w:t>
            </w:r>
            <w:r>
              <w:rPr>
                <w:sz w:val="24"/>
              </w:rPr>
              <w:t>)</w:t>
            </w:r>
            <w:r>
              <w:rPr>
                <w:spacing w:val="26" w:percent="121"/>
                <w:sz w:val="24"/>
              </w:rPr>
              <w:t xml:space="preserve">  </w:t>
            </w:r>
            <w:r>
              <w:rPr>
                <w:sz w:val="24"/>
              </w:rPr>
              <w:t>NÃO</w:t>
            </w:r>
            <w:r>
              <w:rPr>
                <w:spacing w:val="1" w:percent="10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26" w:percent="121"/>
                <w:sz w:val="24"/>
              </w:rPr>
              <w:t xml:space="preserve"> 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1240" w:hRule="atLeast"/>
        </w:trPr>
        <w:tc>
          <w:tcPr>
            <w:tcW w:w="92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numPr>
                <w:ilvl w:val="1"/>
                <w:numId w:val="4"/>
              </w:numPr>
              <w:ind w:left="535" w:right="0" w:hanging="425"/>
              <w:spacing w:before="17" w:after="0" w:line="240" w:lineRule="auto"/>
              <w:jc w:val="left"/>
              <w:tabs defTabSz="720">
                <w:tab w:val="left" w:pos="535" w:leader="none"/>
              </w:tabs>
              <w:rPr>
                <w:sz w:val="24"/>
              </w:rPr>
            </w:pPr>
            <w:r>
              <w:rPr>
                <w:sz w:val="24"/>
              </w:rPr>
              <w:t>Trata-se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pessoa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deficiência?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SIM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75" w:percent="14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75" w:percent="14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NÃO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75" w:percent="140"/>
                <w:w w:val="150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  <w:p>
            <w:pPr>
              <w:pStyle w:val="para3"/>
              <w:numPr>
                <w:ilvl w:val="2"/>
                <w:numId w:val="4"/>
              </w:numPr>
              <w:ind w:left="721" w:right="0" w:hanging="611"/>
              <w:spacing w:before="120" w:after="0" w:line="240" w:lineRule="auto"/>
              <w:jc w:val="left"/>
              <w:tabs defTabSz="720">
                <w:tab w:val="left" w:pos="721" w:leader="none"/>
              </w:tabs>
              <w:rPr>
                <w:sz w:val="24"/>
              </w:rPr>
            </w:pPr>
            <w:r>
              <w:rPr>
                <w:sz w:val="24"/>
              </w:rPr>
              <w:t>Caso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tenha</w:t>
            </w:r>
            <w:r>
              <w:rPr>
                <w:spacing w:val="-1" w:percent="99"/>
                <w:sz w:val="24"/>
              </w:rPr>
              <w:t xml:space="preserve"> </w:t>
            </w:r>
            <w:r>
              <w:rPr>
                <w:sz w:val="24"/>
              </w:rPr>
              <w:t>marcado</w:t>
            </w:r>
            <w:r>
              <w:rPr>
                <w:spacing w:val="-1" w:percent="99"/>
                <w:sz w:val="24"/>
              </w:rPr>
              <w:t xml:space="preserve"> </w:t>
            </w:r>
            <w:r>
              <w:rPr>
                <w:sz w:val="24"/>
              </w:rPr>
              <w:t>"sim",</w:t>
            </w:r>
            <w:r>
              <w:rPr>
                <w:spacing w:val="-1" w:percent="99"/>
                <w:sz w:val="24"/>
              </w:rPr>
              <w:t xml:space="preserve"> </w:t>
            </w:r>
            <w:r>
              <w:rPr>
                <w:sz w:val="24"/>
              </w:rPr>
              <w:t>indique</w:t>
            </w:r>
            <w:r>
              <w:rPr>
                <w:spacing w:val="-1" w:percent="99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 w:percent="99"/>
                <w:sz w:val="24"/>
              </w:rPr>
              <w:t xml:space="preserve"> </w:t>
            </w:r>
            <w:r>
              <w:rPr>
                <w:sz w:val="24"/>
              </w:rPr>
              <w:t>tipo</w:t>
            </w:r>
            <w:r>
              <w:rPr>
                <w:spacing w:val="-1" w:percent="9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 w:percent="99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deficiência:</w:t>
            </w:r>
            <w:r>
              <w:rPr>
                <w:sz w:val="24"/>
              </w:rPr>
            </w:r>
          </w:p>
          <w:p>
            <w:pPr>
              <w:pStyle w:val="para3"/>
              <w:ind w:left="110"/>
              <w:spacing w:before="120"/>
              <w:tabs defTabSz="720">
                <w:tab w:val="left" w:pos="1654" w:leader="none"/>
                <w:tab w:val="left" w:pos="3034" w:leader="none"/>
                <w:tab w:val="left" w:pos="4702" w:leader="none"/>
              </w:tabs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28" w:percent="122"/>
                <w:sz w:val="24"/>
              </w:rPr>
              <w:t xml:space="preserve">  </w:t>
            </w:r>
            <w:r>
              <w:rPr>
                <w:sz w:val="24"/>
              </w:rPr>
              <w:t xml:space="preserve">) </w:t>
            </w:r>
            <w:r>
              <w:rPr>
                <w:spacing w:val="-3" w:percent="98"/>
                <w:sz w:val="24"/>
              </w:rPr>
              <w:t>Auditiva</w:t>
            </w:r>
            <w:r>
              <w:rPr>
                <w:sz w:val="24"/>
              </w:rPr>
              <w:tab/>
              <w:t>(</w:t>
            </w:r>
            <w:r>
              <w:rPr>
                <w:spacing w:val="28" w:percent="122"/>
                <w:sz w:val="24"/>
              </w:rPr>
              <w:t xml:space="preserve">  </w:t>
            </w:r>
            <w:r>
              <w:rPr>
                <w:sz w:val="24"/>
              </w:rPr>
              <w:t xml:space="preserve">) </w:t>
            </w:r>
            <w:r>
              <w:rPr>
                <w:spacing w:val="-3" w:percent="98"/>
                <w:sz w:val="24"/>
              </w:rPr>
              <w:t>Física</w:t>
            </w:r>
            <w:r>
              <w:rPr>
                <w:sz w:val="24"/>
              </w:rPr>
              <w:tab/>
              <w:t>(</w:t>
            </w:r>
            <w:r>
              <w:rPr>
                <w:spacing w:val="28" w:percent="122"/>
                <w:sz w:val="24"/>
              </w:rPr>
              <w:t xml:space="preserve">  </w:t>
            </w:r>
            <w:r>
              <w:rPr>
                <w:sz w:val="24"/>
              </w:rPr>
              <w:t xml:space="preserve">) </w:t>
            </w:r>
            <w:r>
              <w:rPr>
                <w:spacing w:val="-3" w:percent="98"/>
                <w:sz w:val="24"/>
              </w:rPr>
              <w:t>Intelectual</w:t>
            </w:r>
            <w:r>
              <w:rPr>
                <w:sz w:val="24"/>
              </w:rPr>
              <w:tab/>
              <w:t>(</w:t>
            </w:r>
            <w:r>
              <w:rPr>
                <w:spacing w:val="28" w:percent="122"/>
                <w:sz w:val="24"/>
              </w:rPr>
              <w:t xml:space="preserve">  </w:t>
            </w:r>
            <w:r>
              <w:rPr>
                <w:sz w:val="24"/>
              </w:rPr>
              <w:t>) Múltipla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28" w:percent="122"/>
                <w:sz w:val="24"/>
              </w:rPr>
              <w:t xml:space="preserve">  </w:t>
            </w:r>
            <w:r>
              <w:rPr>
                <w:sz w:val="24"/>
              </w:rPr>
              <w:t xml:space="preserve">) </w:t>
            </w:r>
            <w:r>
              <w:rPr>
                <w:spacing w:val="-3" w:percent="98"/>
                <w:sz w:val="24"/>
              </w:rPr>
              <w:t>Visual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820" w:hRule="atLeast"/>
        </w:trPr>
        <w:tc>
          <w:tcPr>
            <w:tcW w:w="92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10"/>
              <w:spacing w:before="11"/>
              <w:rPr>
                <w:sz w:val="24"/>
              </w:rPr>
            </w:pPr>
            <w:r>
              <w:rPr>
                <w:b/>
                <w:sz w:val="24"/>
              </w:rPr>
              <w:t xml:space="preserve">3.9. </w:t>
            </w:r>
            <w:r>
              <w:rPr>
                <w:spacing w:val="-3" w:percent="98"/>
                <w:sz w:val="24"/>
              </w:rPr>
              <w:t>Endereço: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419" w:hRule="atLeast"/>
        </w:trPr>
        <w:tc>
          <w:tcPr>
            <w:tcW w:w="354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10"/>
              <w:spacing w:before="12"/>
              <w:rPr>
                <w:sz w:val="24"/>
              </w:rPr>
            </w:pPr>
            <w:r>
              <w:rPr>
                <w:b/>
                <w:sz w:val="24"/>
              </w:rPr>
              <w:t xml:space="preserve">3.9.1. </w:t>
            </w:r>
            <w:r>
              <w:rPr>
                <w:spacing w:val="-3" w:percent="98"/>
                <w:sz w:val="24"/>
              </w:rPr>
              <w:t>Cidade:</w:t>
            </w:r>
            <w:r>
              <w:rPr>
                <w:sz w:val="24"/>
              </w:rPr>
            </w:r>
          </w:p>
        </w:tc>
        <w:tc>
          <w:tcPr>
            <w:tcW w:w="566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80"/>
              <w:spacing w:before="12"/>
              <w:rPr>
                <w:sz w:val="24"/>
              </w:rPr>
            </w:pPr>
            <w:r>
              <w:rPr>
                <w:b/>
                <w:sz w:val="24"/>
              </w:rPr>
              <w:t xml:space="preserve">3.9.2. </w:t>
            </w:r>
            <w:r>
              <w:rPr>
                <w:spacing w:val="-5" w:percent="96"/>
                <w:sz w:val="24"/>
              </w:rPr>
              <w:t>UF: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820" w:hRule="atLeast"/>
        </w:trPr>
        <w:tc>
          <w:tcPr>
            <w:tcW w:w="25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10"/>
              <w:spacing w:before="0"/>
              <w:rPr>
                <w:sz w:val="24"/>
              </w:rPr>
            </w:pPr>
            <w:r>
              <w:rPr>
                <w:b/>
                <w:sz w:val="24"/>
              </w:rPr>
              <w:t xml:space="preserve">3.9.3. </w:t>
            </w:r>
            <w:r>
              <w:rPr>
                <w:spacing w:val="-3" w:percent="98"/>
                <w:sz w:val="24"/>
              </w:rPr>
              <w:t>Bairro:</w:t>
            </w:r>
            <w:r>
              <w:rPr>
                <w:sz w:val="24"/>
              </w:rPr>
            </w:r>
          </w:p>
        </w:tc>
        <w:tc>
          <w:tcPr>
            <w:tcW w:w="26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15"/>
              <w:spacing w:before="0"/>
              <w:rPr>
                <w:sz w:val="24"/>
              </w:rPr>
            </w:pPr>
            <w:r>
              <w:rPr>
                <w:b/>
                <w:sz w:val="24"/>
              </w:rPr>
              <w:t xml:space="preserve">3.9.4. </w:t>
            </w:r>
            <w:r>
              <w:rPr>
                <w:spacing w:val="-3" w:percent="98"/>
                <w:sz w:val="24"/>
              </w:rPr>
              <w:t>Número:</w:t>
            </w:r>
            <w:r>
              <w:rPr>
                <w:sz w:val="24"/>
              </w:rPr>
            </w:r>
          </w:p>
        </w:tc>
        <w:tc>
          <w:tcPr>
            <w:tcW w:w="40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15"/>
              <w:spacing w:before="0"/>
              <w:rPr>
                <w:sz w:val="24"/>
              </w:rPr>
            </w:pPr>
            <w:r>
              <w:rPr>
                <w:b/>
                <w:sz w:val="24"/>
              </w:rPr>
              <w:t xml:space="preserve">3.9.5. </w:t>
            </w:r>
            <w:r>
              <w:rPr>
                <w:spacing w:val="-3" w:percent="98"/>
                <w:sz w:val="24"/>
              </w:rPr>
              <w:t>Complemento: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400" w:hRule="atLeast"/>
        </w:trPr>
        <w:tc>
          <w:tcPr>
            <w:tcW w:w="240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10"/>
              <w:spacing w:before="1"/>
              <w:rPr>
                <w:sz w:val="24"/>
              </w:rPr>
            </w:pPr>
            <w:r>
              <w:rPr>
                <w:b/>
                <w:sz w:val="24"/>
              </w:rPr>
              <w:t xml:space="preserve">3.9.6. </w:t>
            </w:r>
            <w:r>
              <w:rPr>
                <w:spacing w:val="-4" w:percent="97"/>
                <w:sz w:val="24"/>
              </w:rPr>
              <w:t>CEP:</w:t>
            </w:r>
            <w:r>
              <w:rPr>
                <w:sz w:val="24"/>
              </w:rPr>
            </w:r>
          </w:p>
        </w:tc>
        <w:tc>
          <w:tcPr>
            <w:tcW w:w="68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10"/>
              <w:spacing w:before="1"/>
              <w:rPr>
                <w:sz w:val="24"/>
              </w:rPr>
            </w:pPr>
            <w:r>
              <w:rPr>
                <w:b/>
                <w:sz w:val="24"/>
              </w:rPr>
              <w:t xml:space="preserve">3.10. </w:t>
            </w:r>
            <w:r>
              <w:rPr>
                <w:sz w:val="24"/>
              </w:rPr>
              <w:t xml:space="preserve">DDD / </w:t>
            </w:r>
            <w:r>
              <w:rPr>
                <w:spacing w:val="-3" w:percent="98"/>
                <w:sz w:val="24"/>
              </w:rPr>
              <w:t>Telefone: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820" w:hRule="atLeast"/>
        </w:trPr>
        <w:tc>
          <w:tcPr>
            <w:tcW w:w="240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10"/>
              <w:spacing w:before="9"/>
              <w:rPr>
                <w:sz w:val="24"/>
              </w:rPr>
            </w:pPr>
            <w:r>
              <w:rPr>
                <w:b/>
                <w:sz w:val="24"/>
              </w:rPr>
              <w:t>3.11.</w:t>
            </w:r>
            <w:r>
              <w:rPr>
                <w:b/>
                <w:spacing w:val="-14" w:percent="89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14" w:percent="89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3" w:percent="98"/>
                <w:sz w:val="24"/>
              </w:rPr>
              <w:t>Nascimento:</w:t>
            </w:r>
            <w:r>
              <w:rPr>
                <w:sz w:val="24"/>
              </w:rPr>
            </w:r>
          </w:p>
        </w:tc>
        <w:tc>
          <w:tcPr>
            <w:tcW w:w="36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10"/>
              <w:spacing w:before="9"/>
              <w:rPr>
                <w:sz w:val="24"/>
              </w:rPr>
            </w:pPr>
            <w:r>
              <w:rPr>
                <w:b/>
                <w:sz w:val="24"/>
              </w:rPr>
              <w:t xml:space="preserve">3.12. </w:t>
            </w:r>
            <w:r>
              <w:rPr>
                <w:spacing w:val="-5" w:percent="96"/>
                <w:sz w:val="24"/>
              </w:rPr>
              <w:t>RG:</w:t>
            </w:r>
            <w:r>
              <w:rPr>
                <w:sz w:val="24"/>
              </w:rPr>
            </w:r>
          </w:p>
        </w:tc>
        <w:tc>
          <w:tcPr>
            <w:tcW w:w="31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16"/>
              <w:spacing w:before="9"/>
              <w:rPr>
                <w:sz w:val="24"/>
              </w:rPr>
            </w:pPr>
            <w:r>
              <w:rPr>
                <w:b/>
                <w:sz w:val="24"/>
              </w:rPr>
              <w:t xml:space="preserve">3.13. </w:t>
            </w:r>
            <w:r>
              <w:rPr>
                <w:spacing w:val="-4" w:percent="97"/>
                <w:sz w:val="24"/>
              </w:rPr>
              <w:t>CPF: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400" w:hRule="atLeast"/>
        </w:trPr>
        <w:tc>
          <w:tcPr>
            <w:tcW w:w="92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10"/>
              <w:spacing w:before="10"/>
              <w:rPr>
                <w:sz w:val="24"/>
              </w:rPr>
            </w:pPr>
            <w:r>
              <w:rPr>
                <w:b/>
                <w:sz w:val="24"/>
              </w:rPr>
              <w:t>3.14.</w:t>
            </w:r>
            <w:r>
              <w:rPr>
                <w:b/>
                <w:spacing w:val="-4" w:percent="97"/>
                <w:sz w:val="24"/>
              </w:rPr>
              <w:t xml:space="preserve"> </w:t>
            </w:r>
            <w:r>
              <w:rPr>
                <w:sz w:val="24"/>
              </w:rPr>
              <w:t>E-</w:t>
            </w:r>
            <w:r>
              <w:rPr>
                <w:spacing w:val="-3" w:percent="98"/>
                <w:sz w:val="24"/>
              </w:rPr>
              <w:t>mail: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1120" w:hRule="atLeast"/>
        </w:trPr>
        <w:tc>
          <w:tcPr>
            <w:tcW w:w="92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10"/>
              <w:spacing w:before="18"/>
              <w:rPr>
                <w:sz w:val="24"/>
              </w:rPr>
            </w:pPr>
            <w:r>
              <w:rPr>
                <w:b/>
                <w:sz w:val="24"/>
              </w:rPr>
              <w:t>3.15.</w:t>
            </w:r>
            <w:r>
              <w:rPr>
                <w:b/>
                <w:spacing w:val="-6" w:percent="95"/>
                <w:sz w:val="24"/>
              </w:rPr>
              <w:t xml:space="preserve"> </w:t>
            </w:r>
            <w:r>
              <w:rPr>
                <w:sz w:val="24"/>
              </w:rPr>
              <w:t>Página</w:t>
            </w:r>
            <w:r>
              <w:rPr>
                <w:spacing w:val="-8" w:percent="94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8" w:percent="94"/>
                <w:sz w:val="24"/>
              </w:rPr>
              <w:t xml:space="preserve"> </w:t>
            </w:r>
            <w:r>
              <w:rPr>
                <w:sz w:val="24"/>
              </w:rPr>
              <w:t>internet</w:t>
            </w:r>
            <w:r>
              <w:rPr>
                <w:spacing w:val="-8" w:percent="9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8" w:percent="94"/>
                <w:sz w:val="24"/>
              </w:rPr>
              <w:t xml:space="preserve"> </w:t>
            </w:r>
            <w:r>
              <w:rPr>
                <w:sz w:val="24"/>
              </w:rPr>
              <w:t>redes</w:t>
            </w:r>
            <w:r>
              <w:rPr>
                <w:spacing w:val="-8" w:percent="94"/>
                <w:sz w:val="24"/>
              </w:rPr>
              <w:t xml:space="preserve"> </w:t>
            </w:r>
            <w:r>
              <w:rPr>
                <w:sz w:val="24"/>
              </w:rPr>
              <w:t>sociais</w:t>
            </w:r>
            <w:r>
              <w:rPr>
                <w:spacing w:val="-8" w:percent="94"/>
                <w:sz w:val="24"/>
              </w:rPr>
              <w:t xml:space="preserve"> </w:t>
            </w:r>
            <w:r>
              <w:rPr>
                <w:sz w:val="24"/>
              </w:rPr>
              <w:t>(exemplo:</w:t>
            </w:r>
            <w:r>
              <w:rPr>
                <w:spacing w:val="-8" w:percent="94"/>
                <w:sz w:val="24"/>
              </w:rPr>
              <w:t xml:space="preserve"> </w:t>
            </w:r>
            <w:r>
              <w:rPr>
                <w:sz w:val="24"/>
              </w:rPr>
              <w:t>Facebook,</w:t>
            </w:r>
            <w:r>
              <w:rPr>
                <w:spacing w:val="-8" w:percent="94"/>
                <w:sz w:val="24"/>
              </w:rPr>
              <w:t xml:space="preserve"> </w:t>
            </w:r>
            <w:r>
              <w:rPr>
                <w:sz w:val="24"/>
              </w:rPr>
              <w:t>Instagram,</w:t>
            </w:r>
            <w:r>
              <w:rPr>
                <w:spacing w:val="-8" w:percent="94"/>
                <w:sz w:val="24"/>
              </w:rPr>
              <w:t xml:space="preserve"> </w:t>
            </w:r>
            <w:r>
              <w:rPr>
                <w:sz w:val="24"/>
              </w:rPr>
              <w:t>site,</w:t>
            </w:r>
            <w:r>
              <w:rPr>
                <w:spacing w:val="-8" w:percent="94"/>
                <w:sz w:val="24"/>
              </w:rPr>
              <w:t xml:space="preserve"> </w:t>
            </w:r>
            <w:r>
              <w:rPr>
                <w:sz w:val="24"/>
              </w:rPr>
              <w:t>canal</w:t>
            </w:r>
            <w:r>
              <w:rPr>
                <w:spacing w:val="-8" w:percent="94"/>
                <w:sz w:val="24"/>
              </w:rPr>
              <w:t xml:space="preserve"> </w:t>
            </w:r>
            <w:r>
              <w:rPr>
                <w:sz w:val="24"/>
              </w:rPr>
              <w:t>no Youtube, etc.):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819" w:hRule="atLeast"/>
        </w:trPr>
        <w:tc>
          <w:tcPr>
            <w:tcW w:w="92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10"/>
              <w:spacing w:before="12"/>
              <w:rPr>
                <w:sz w:val="24"/>
              </w:rPr>
            </w:pPr>
            <w:r>
              <w:rPr>
                <w:b/>
                <w:sz w:val="24"/>
              </w:rPr>
              <w:t>3.16.</w:t>
            </w:r>
            <w:r>
              <w:rPr>
                <w:b/>
                <w:spacing w:val="-4" w:percent="97"/>
                <w:sz w:val="24"/>
              </w:rPr>
              <w:t xml:space="preserve"> </w:t>
            </w:r>
            <w:r>
              <w:rPr>
                <w:sz w:val="24"/>
              </w:rPr>
              <w:t>Sua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principal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fonte</w:t>
            </w:r>
            <w:r>
              <w:rPr>
                <w:spacing w:val="-1" w:percent="9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renda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é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1" w:percent="99"/>
                <w:sz w:val="24"/>
              </w:rPr>
              <w:t xml:space="preserve"> </w:t>
            </w:r>
            <w:r>
              <w:rPr>
                <w:sz w:val="24"/>
              </w:rPr>
              <w:t>meio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atividade</w:t>
            </w:r>
            <w:r>
              <w:rPr>
                <w:spacing w:val="-1" w:percent="99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cultural?</w:t>
            </w:r>
            <w:r>
              <w:rPr>
                <w:sz w:val="24"/>
              </w:rPr>
            </w:r>
          </w:p>
          <w:p>
            <w:pPr>
              <w:pStyle w:val="para3"/>
              <w:ind w:left="110"/>
              <w:spacing w:before="120"/>
              <w:tabs defTabSz="720">
                <w:tab w:val="left" w:pos="400" w:leader="none"/>
                <w:tab w:val="left" w:pos="1228" w:leader="none"/>
              </w:tabs>
              <w:rPr>
                <w:sz w:val="24"/>
              </w:rPr>
            </w:pPr>
            <w:r>
              <w:rPr>
                <w:spacing w:val="-10" w:percent="92"/>
                <w:sz w:val="24"/>
              </w:rPr>
              <w:t>(</w:t>
            </w:r>
            <w:r>
              <w:rPr>
                <w:sz w:val="24"/>
              </w:rPr>
              <w:tab/>
              <w:t xml:space="preserve">) Sim </w:t>
            </w:r>
            <w:r>
              <w:rPr>
                <w:spacing w:val="-10" w:percent="92"/>
                <w:sz w:val="24"/>
              </w:rPr>
              <w:t>(</w:t>
            </w:r>
            <w:r>
              <w:rPr>
                <w:sz w:val="24"/>
              </w:rPr>
              <w:tab/>
              <w:t xml:space="preserve">) </w:t>
            </w:r>
            <w:r>
              <w:rPr>
                <w:spacing w:val="-5" w:percent="96"/>
                <w:sz w:val="24"/>
              </w:rPr>
              <w:t>Não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820" w:hRule="atLeast"/>
        </w:trPr>
        <w:tc>
          <w:tcPr>
            <w:tcW w:w="92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10"/>
              <w:spacing w:before="13"/>
              <w:rPr>
                <w:sz w:val="24"/>
              </w:rPr>
            </w:pPr>
            <w:r>
              <w:rPr>
                <w:b/>
                <w:sz w:val="24"/>
              </w:rPr>
              <w:t>3.17.</w:t>
            </w:r>
            <w:r>
              <w:rPr>
                <w:b/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Qual</w:t>
            </w:r>
            <w:r>
              <w:rPr>
                <w:spacing w:val="-1" w:percent="99"/>
                <w:sz w:val="24"/>
              </w:rPr>
              <w:t xml:space="preserve"> </w:t>
            </w:r>
            <w:r>
              <w:rPr>
                <w:sz w:val="24"/>
              </w:rPr>
              <w:t>sua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ocupação</w:t>
            </w:r>
            <w:r>
              <w:rPr>
                <w:spacing w:val="-1" w:percent="99"/>
                <w:sz w:val="24"/>
              </w:rPr>
              <w:t xml:space="preserve"> </w:t>
            </w:r>
            <w:r>
              <w:rPr>
                <w:sz w:val="24"/>
              </w:rPr>
              <w:t>dentro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1" w:percent="99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cultura?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820" w:hRule="atLeast"/>
        </w:trPr>
        <w:tc>
          <w:tcPr>
            <w:tcW w:w="92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10"/>
              <w:spacing w:before="13"/>
              <w:rPr>
                <w:sz w:val="24"/>
              </w:rPr>
            </w:pPr>
            <w:r>
              <w:rPr>
                <w:b/>
                <w:sz w:val="24"/>
              </w:rPr>
              <w:t>3.18.</w:t>
            </w:r>
            <w:r>
              <w:rPr>
                <w:b/>
                <w:spacing w:val="-6" w:percent="95"/>
                <w:sz w:val="24"/>
              </w:rPr>
              <w:t xml:space="preserve"> </w:t>
            </w:r>
            <w:r>
              <w:rPr>
                <w:sz w:val="24"/>
              </w:rPr>
              <w:t>Há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quanto</w:t>
            </w:r>
            <w:r>
              <w:rPr>
                <w:spacing w:val="-4" w:percent="97"/>
                <w:sz w:val="24"/>
              </w:rPr>
              <w:t xml:space="preserve"> </w:t>
            </w:r>
            <w:r>
              <w:rPr>
                <w:sz w:val="24"/>
              </w:rPr>
              <w:t>tempo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você</w:t>
            </w:r>
            <w:r>
              <w:rPr>
                <w:spacing w:val="-4" w:percent="97"/>
                <w:sz w:val="24"/>
              </w:rPr>
              <w:t xml:space="preserve"> </w:t>
            </w:r>
            <w:r>
              <w:rPr>
                <w:sz w:val="24"/>
              </w:rPr>
              <w:t>trabalha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neste</w:t>
            </w:r>
            <w:r>
              <w:rPr>
                <w:spacing w:val="-4" w:percent="97"/>
                <w:sz w:val="24"/>
              </w:rPr>
              <w:t xml:space="preserve"> </w:t>
            </w:r>
            <w:r>
              <w:rPr>
                <w:sz w:val="24"/>
              </w:rPr>
              <w:t>setor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cultural?</w:t>
            </w:r>
            <w:r>
              <w:rPr>
                <w:sz w:val="24"/>
              </w:rPr>
            </w:r>
          </w:p>
          <w:p>
            <w:pPr>
              <w:pStyle w:val="para3"/>
              <w:ind w:left="110"/>
              <w:spacing w:before="120"/>
              <w:tabs defTabSz="720">
                <w:tab w:val="left" w:pos="400" w:leader="none"/>
                <w:tab w:val="left" w:pos="3572" w:leader="none"/>
              </w:tabs>
              <w:rPr>
                <w:sz w:val="24"/>
              </w:rPr>
            </w:pPr>
            <w:r>
              <w:rPr>
                <w:spacing w:val="-10" w:percent="92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1" w:percent="99"/>
                <w:sz w:val="24"/>
              </w:rPr>
              <w:t xml:space="preserve"> </w:t>
            </w:r>
            <w:r>
              <w:rPr>
                <w:sz w:val="24"/>
              </w:rPr>
              <w:t>até 2</w:t>
            </w:r>
            <w:r>
              <w:rPr>
                <w:spacing w:val="-1" w:percent="99"/>
                <w:sz w:val="24"/>
              </w:rPr>
              <w:t xml:space="preserve"> </w:t>
            </w:r>
            <w:r>
              <w:rPr>
                <w:sz w:val="24"/>
              </w:rPr>
              <w:t>anos (</w:t>
            </w:r>
            <w:r>
              <w:rPr>
                <w:spacing w:val="26" w:percent="121"/>
                <w:sz w:val="24"/>
              </w:rPr>
              <w:t xml:space="preserve">  </w:t>
            </w:r>
            <w:r>
              <w:rPr>
                <w:sz w:val="24"/>
              </w:rPr>
              <w:t>) de 2</w:t>
            </w:r>
            <w:r>
              <w:rPr>
                <w:spacing w:val="-1" w:percent="99"/>
                <w:sz w:val="24"/>
              </w:rPr>
              <w:t xml:space="preserve"> </w:t>
            </w:r>
            <w:r>
              <w:rPr>
                <w:sz w:val="24"/>
              </w:rPr>
              <w:t>a 5</w:t>
            </w:r>
            <w:r>
              <w:rPr>
                <w:spacing w:val="-1" w:percent="99"/>
                <w:sz w:val="24"/>
              </w:rPr>
              <w:t xml:space="preserve"> </w:t>
            </w:r>
            <w:r>
              <w:rPr>
                <w:sz w:val="24"/>
              </w:rPr>
              <w:t xml:space="preserve">anos </w:t>
            </w:r>
            <w:r>
              <w:rPr>
                <w:spacing w:val="-10" w:percent="92"/>
                <w:sz w:val="24"/>
              </w:rPr>
              <w:t>(</w:t>
            </w:r>
            <w:r>
              <w:rPr>
                <w:sz w:val="24"/>
              </w:rPr>
              <w:tab/>
              <w:t>) de 5 a 10 anos (</w:t>
            </w:r>
            <w:r>
              <w:rPr>
                <w:spacing w:val="28" w:percent="122"/>
                <w:sz w:val="24"/>
              </w:rPr>
              <w:t xml:space="preserve">  </w:t>
            </w:r>
            <w:r>
              <w:rPr>
                <w:sz w:val="24"/>
              </w:rPr>
              <w:t xml:space="preserve">) mais de 10 </w:t>
            </w:r>
            <w:r>
              <w:rPr>
                <w:spacing w:val="-4" w:percent="97"/>
                <w:sz w:val="24"/>
              </w:rPr>
              <w:t>anos</w:t>
            </w:r>
            <w:r>
              <w:rPr>
                <w:sz w:val="24"/>
              </w:rPr>
            </w:r>
          </w:p>
        </w:tc>
      </w:tr>
    </w:tbl>
    <w:p>
      <w:pPr>
        <w:spacing w:before="78" w:after="1"/>
        <w:rPr>
          <w:sz w:val="20"/>
        </w:rPr>
      </w:pPr>
      <w:r>
        <w:rPr>
          <w:sz w:val="20"/>
        </w:rPr>
      </w:r>
    </w:p>
    <w:tbl>
      <w:tblPr>
        <w:tblStyle w:val="TableNormal"/>
        <w:name w:val="Tabela5"/>
        <w:tabOrder w:val="0"/>
        <w:jc w:val="left"/>
        <w:tblInd w:w="61" w:type="dxa"/>
        <w:tblW w:w="9240" w:type="dxa"/>
        <w:pPr>
          <w:ind w:left="61"/>
        </w:pPr>
        <w:tblLook w:val="01E0" w:firstRow="1" w:lastRow="1" w:firstColumn="1" w:lastColumn="1" w:noHBand="0" w:noVBand="0"/>
      </w:tblPr>
      <w:tblGrid>
        <w:gridCol w:w="9240"/>
      </w:tblGrid>
      <w:tr>
        <w:trPr>
          <w:cantSplit w:val="0"/>
          <w:trHeight w:val="320" w:hRule="atLeast"/>
        </w:trPr>
        <w:tc>
          <w:tcPr>
            <w:tcW w:w="9240" w:type="dxa"/>
            <w:shd w:val="solid" w:color="FFFFCC" tmshd="1677721856, 0, 13434879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90"/>
              <w:spacing w:before="17" w:line="28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4" w:percent="97"/>
                <w:sz w:val="24"/>
              </w:rPr>
              <w:t xml:space="preserve"> </w:t>
            </w:r>
            <w:r>
              <w:rPr>
                <w:b/>
                <w:sz w:val="24"/>
              </w:rPr>
              <w:t>EXPERIÊNCIAS</w:t>
            </w:r>
            <w:r>
              <w:rPr>
                <w:b/>
                <w:spacing w:val="-3" w:percent="98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3" w:percent="98"/>
                <w:sz w:val="24"/>
              </w:rPr>
              <w:t xml:space="preserve"> </w:t>
            </w:r>
            <w:r>
              <w:rPr>
                <w:b/>
                <w:sz w:val="24"/>
              </w:rPr>
              <w:t>ENTIDADE</w:t>
            </w:r>
            <w:r>
              <w:rPr>
                <w:b/>
                <w:spacing w:val="-3" w:percent="98"/>
                <w:sz w:val="24"/>
              </w:rPr>
              <w:t xml:space="preserve"> </w:t>
            </w:r>
            <w:r>
              <w:rPr>
                <w:b/>
                <w:sz w:val="24"/>
              </w:rPr>
              <w:t>OU</w:t>
            </w:r>
            <w:r>
              <w:rPr>
                <w:b/>
                <w:spacing w:val="-3" w:percent="98"/>
                <w:sz w:val="24"/>
              </w:rPr>
              <w:t xml:space="preserve"> </w:t>
            </w:r>
            <w:r>
              <w:rPr>
                <w:b/>
                <w:sz w:val="24"/>
              </w:rPr>
              <w:t>COLETIVO</w:t>
            </w:r>
            <w:r>
              <w:rPr>
                <w:b/>
                <w:spacing w:val="-3" w:percent="98"/>
                <w:sz w:val="24"/>
              </w:rPr>
              <w:t xml:space="preserve"> </w:t>
            </w:r>
            <w:r>
              <w:rPr>
                <w:b/>
                <w:spacing w:val="-3" w:percent="98"/>
                <w:sz w:val="24"/>
              </w:rPr>
              <w:t>CULTURAL</w:t>
            </w:r>
            <w:r>
              <w:rPr>
                <w:b/>
                <w:sz w:val="24"/>
              </w:rPr>
            </w:r>
          </w:p>
        </w:tc>
      </w:tr>
    </w:tbl>
    <w:p>
      <w:pPr>
        <w:spacing w:before="2"/>
        <w:rPr>
          <w:sz w:val="8"/>
        </w:rPr>
      </w:pPr>
      <w:r>
        <w:rPr>
          <w:sz w:val="8"/>
        </w:rPr>
      </w:r>
    </w:p>
    <w:tbl>
      <w:tblPr>
        <w:tblStyle w:val="TableNormal"/>
        <w:name w:val="Tabela6"/>
        <w:tabOrder w:val="0"/>
        <w:jc w:val="left"/>
        <w:tblInd w:w="161" w:type="dxa"/>
        <w:tblW w:w="9200" w:type="dxa"/>
        <w:pPr>
          <w:ind w:left="161"/>
        </w:pPr>
        <w:tblLook w:val="01E0" w:firstRow="1" w:lastRow="1" w:firstColumn="1" w:lastColumn="1" w:noHBand="0" w:noVBand="0"/>
      </w:tblPr>
      <w:tblGrid>
        <w:gridCol w:w="9200"/>
      </w:tblGrid>
      <w:tr>
        <w:trPr>
          <w:cantSplit w:val="0"/>
          <w:trHeight w:val="1240" w:hRule="atLeast"/>
        </w:trPr>
        <w:tc>
          <w:tcPr>
            <w:tcW w:w="920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10"/>
              <w:spacing w:before="15"/>
              <w:rPr>
                <w:sz w:val="24"/>
              </w:rPr>
            </w:pPr>
            <w:r>
              <w:rPr>
                <w:b/>
                <w:sz w:val="24"/>
              </w:rPr>
              <w:t>4.1.</w:t>
            </w:r>
            <w:r>
              <w:rPr>
                <w:b/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Há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quanto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tempo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entidade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coletivo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cultural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atua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setor</w:t>
            </w:r>
            <w:r>
              <w:rPr>
                <w:spacing w:val="-3" w:percent="98"/>
                <w:sz w:val="24"/>
              </w:rPr>
              <w:t xml:space="preserve"> cultural?</w:t>
            </w:r>
            <w:r>
              <w:rPr>
                <w:sz w:val="24"/>
              </w:rPr>
            </w:r>
          </w:p>
          <w:p>
            <w:pPr>
              <w:pStyle w:val="para3"/>
              <w:ind w:left="110" w:right="1484"/>
              <w:spacing w:before="3" w:line="410" w:lineRule="atLeast"/>
              <w:tabs defTabSz="720">
                <w:tab w:val="left" w:pos="400" w:leader="none"/>
                <w:tab w:val="left" w:pos="4165" w:leader="none"/>
                <w:tab w:val="left" w:pos="6040" w:leader="none"/>
              </w:tabs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80" w:percent="164"/>
                <w:sz w:val="24"/>
              </w:rPr>
              <w:t xml:space="preserve"> </w:t>
            </w:r>
            <w:r>
              <w:rPr>
                <w:sz w:val="24"/>
              </w:rPr>
              <w:t>) menos de 3 anos (</w:t>
            </w:r>
            <w:r>
              <w:rPr>
                <w:spacing w:val="80" w:percent="164"/>
                <w:sz w:val="24"/>
              </w:rPr>
              <w:t xml:space="preserve"> </w:t>
            </w:r>
            <w:r>
              <w:rPr>
                <w:sz w:val="24"/>
              </w:rPr>
              <w:t>) de 3 a 5 anos (</w:t>
              <w:tab/>
              <w:t>) de 6 a 10 anos (</w:t>
              <w:tab/>
              <w:t>)</w:t>
            </w:r>
            <w:r>
              <w:rPr>
                <w:spacing w:val="-8" w:percent="9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 w:percent="9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8" w:percent="9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" w:percent="9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8" w:percent="94"/>
                <w:sz w:val="24"/>
              </w:rPr>
              <w:t xml:space="preserve"> </w:t>
            </w:r>
            <w:r>
              <w:rPr>
                <w:sz w:val="24"/>
              </w:rPr>
              <w:t xml:space="preserve">anos </w:t>
            </w:r>
            <w:r>
              <w:rPr>
                <w:spacing w:val="-10" w:percent="92"/>
                <w:sz w:val="24"/>
              </w:rPr>
              <w:t>(</w:t>
            </w:r>
            <w:r>
              <w:rPr>
                <w:sz w:val="24"/>
              </w:rPr>
              <w:tab/>
              <w:t>) mais de 15 anos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1120" w:hRule="atLeast"/>
        </w:trPr>
        <w:tc>
          <w:tcPr>
            <w:tcW w:w="920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10"/>
              <w:spacing w:before="9"/>
              <w:rPr>
                <w:sz w:val="24"/>
              </w:rPr>
            </w:pPr>
            <w:r>
              <w:rPr>
                <w:b/>
                <w:sz w:val="24"/>
              </w:rPr>
              <w:t xml:space="preserve">4.2. </w:t>
            </w:r>
            <w:r>
              <w:rPr>
                <w:sz w:val="24"/>
              </w:rPr>
              <w:t>Os espaços, os ambientes e os recursos disponíveis são suficientes para</w:t>
            </w:r>
            <w:r>
              <w:rPr>
                <w:spacing w:val="-5" w:percent="9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 w:percent="96"/>
                <w:sz w:val="24"/>
              </w:rPr>
              <w:t xml:space="preserve"> </w:t>
            </w:r>
            <w:r>
              <w:rPr>
                <w:sz w:val="24"/>
              </w:rPr>
              <w:t>manutenção das atividades da iniciativa cultural?</w:t>
            </w:r>
            <w:r>
              <w:rPr>
                <w:sz w:val="24"/>
              </w:rPr>
            </w:r>
          </w:p>
          <w:p>
            <w:pPr>
              <w:pStyle w:val="para3"/>
              <w:ind w:left="110"/>
              <w:spacing w:before="120"/>
              <w:tabs defTabSz="720">
                <w:tab w:val="left" w:pos="1066" w:leader="none"/>
              </w:tabs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28" w:percent="122"/>
                <w:sz w:val="24"/>
              </w:rPr>
              <w:t xml:space="preserve">  </w:t>
            </w:r>
            <w:r>
              <w:rPr>
                <w:sz w:val="24"/>
              </w:rPr>
              <w:t xml:space="preserve">) </w:t>
            </w:r>
            <w:r>
              <w:rPr>
                <w:spacing w:val="-5" w:percent="96"/>
                <w:sz w:val="24"/>
              </w:rPr>
              <w:t>SIM</w:t>
            </w:r>
            <w:r>
              <w:rPr>
                <w:sz w:val="24"/>
              </w:rPr>
              <w:tab/>
              <w:t>(</w:t>
            </w:r>
            <w:r>
              <w:rPr>
                <w:spacing w:val="28" w:percent="122"/>
                <w:sz w:val="24"/>
              </w:rPr>
              <w:t xml:space="preserve">  </w:t>
            </w:r>
            <w:r>
              <w:rPr>
                <w:sz w:val="24"/>
              </w:rPr>
              <w:t xml:space="preserve">) </w:t>
            </w:r>
            <w:r>
              <w:rPr>
                <w:spacing w:val="-5" w:percent="96"/>
                <w:sz w:val="24"/>
              </w:rPr>
              <w:t>NÃO</w:t>
            </w:r>
            <w:r>
              <w:rPr>
                <w:sz w:val="24"/>
              </w:rPr>
            </w:r>
          </w:p>
        </w:tc>
      </w:tr>
    </w:tbl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type w:val="continuous"/>
          <w:pgSz w:h="16840" w:w="11920"/>
          <w:pgMar w:left="1559" w:top="1420" w:right="566" w:bottom="1882" w:footer="1238"/>
          <w:paperSrc w:first="0" w:other="0" a="0" b="0"/>
          <w:pgNumType w:fmt="decimal"/>
          <w:tmGutter w:val="3"/>
          <w:mirrorMargins w:val="0"/>
          <w:tmSection w:h="-1"/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</w:sectPr>
      </w:pPr>
    </w:p>
    <w:tbl>
      <w:tblPr>
        <w:tblStyle w:val="TableNormal"/>
        <w:name w:val="Tabela7"/>
        <w:tabOrder w:val="0"/>
        <w:jc w:val="left"/>
        <w:tblInd w:w="161" w:type="dxa"/>
        <w:tblW w:w="9200" w:type="dxa"/>
        <w:pPr>
          <w:ind w:left="161"/>
        </w:pPr>
        <w:tblLook w:val="01E0" w:firstRow="1" w:lastRow="1" w:firstColumn="1" w:lastColumn="1" w:noHBand="0" w:noVBand="0"/>
      </w:tblPr>
      <w:tblGrid>
        <w:gridCol w:w="9200"/>
      </w:tblGrid>
      <w:tr>
        <w:trPr>
          <w:cantSplit w:val="0"/>
          <w:trHeight w:val="5259" w:hRule="atLeast"/>
        </w:trPr>
        <w:tc>
          <w:tcPr>
            <w:tcW w:w="920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numPr>
                <w:ilvl w:val="1"/>
                <w:numId w:val="3"/>
              </w:numPr>
              <w:ind w:left="110" w:right="98" w:firstLine="0"/>
              <w:spacing w:before="16" w:after="0" w:line="240" w:lineRule="auto"/>
              <w:jc w:val="left"/>
              <w:tabs defTabSz="720">
                <w:tab w:val="left" w:pos="610" w:leader="none"/>
              </w:tabs>
              <w:rPr>
                <w:sz w:val="24"/>
              </w:rPr>
            </w:pPr>
            <w:r>
              <w:rPr>
                <w:sz w:val="24"/>
              </w:rPr>
              <w:t>Quais</w:t>
            </w:r>
            <w:r>
              <w:rPr>
                <w:spacing w:val="40" w:percent="132"/>
                <w:sz w:val="24"/>
              </w:rPr>
              <w:t xml:space="preserve"> </w:t>
            </w:r>
            <w:r>
              <w:rPr>
                <w:sz w:val="24"/>
              </w:rPr>
              <w:t>são</w:t>
            </w:r>
            <w:r>
              <w:rPr>
                <w:spacing w:val="40" w:percent="132"/>
                <w:sz w:val="24"/>
              </w:rPr>
              <w:t xml:space="preserve"> </w:t>
            </w:r>
            <w:r>
              <w:rPr>
                <w:sz w:val="24"/>
              </w:rPr>
              <w:t>os</w:t>
            </w:r>
            <w:r>
              <w:rPr>
                <w:spacing w:val="40" w:percent="132"/>
                <w:sz w:val="24"/>
              </w:rPr>
              <w:t xml:space="preserve"> </w:t>
            </w:r>
            <w:r>
              <w:rPr>
                <w:sz w:val="24"/>
              </w:rPr>
              <w:t>principais</w:t>
            </w:r>
            <w:r>
              <w:rPr>
                <w:spacing w:val="40" w:percent="132"/>
                <w:sz w:val="24"/>
              </w:rPr>
              <w:t xml:space="preserve"> </w:t>
            </w:r>
            <w:r>
              <w:rPr>
                <w:sz w:val="24"/>
              </w:rPr>
              <w:t>desafios/dificuldades</w:t>
            </w:r>
            <w:r>
              <w:rPr>
                <w:spacing w:val="40" w:percent="132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40" w:percent="13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40" w:percent="132"/>
                <w:sz w:val="24"/>
              </w:rPr>
              <w:t xml:space="preserve"> </w:t>
            </w:r>
            <w:r>
              <w:rPr>
                <w:sz w:val="24"/>
              </w:rPr>
              <w:t>entidade</w:t>
            </w:r>
            <w:r>
              <w:rPr>
                <w:spacing w:val="40" w:percent="132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40" w:percent="132"/>
                <w:sz w:val="24"/>
              </w:rPr>
              <w:t xml:space="preserve"> </w:t>
            </w:r>
            <w:r>
              <w:rPr>
                <w:sz w:val="24"/>
              </w:rPr>
              <w:t>coletivo</w:t>
            </w:r>
            <w:r>
              <w:rPr>
                <w:spacing w:val="40" w:percent="132"/>
                <w:sz w:val="24"/>
              </w:rPr>
              <w:t xml:space="preserve"> </w:t>
            </w:r>
            <w:r>
              <w:rPr>
                <w:sz w:val="24"/>
              </w:rPr>
              <w:t>cultural</w:t>
            </w:r>
            <w:r>
              <w:rPr>
                <w:spacing w:val="80" w:percent="164"/>
                <w:sz w:val="24"/>
              </w:rPr>
              <w:t xml:space="preserve"> </w:t>
            </w:r>
            <w:r>
              <w:rPr>
                <w:sz w:val="24"/>
              </w:rPr>
              <w:t>enfrenta na atuação dentro do seu setor cultural e para manter as atividades?</w:t>
            </w:r>
            <w:r>
              <w:rPr>
                <w:sz w:val="24"/>
              </w:rPr>
            </w:r>
          </w:p>
          <w:p>
            <w:pPr>
              <w:pStyle w:val="para3"/>
              <w:ind w:left="110" w:right="7132"/>
              <w:spacing w:before="120" w:line="338" w:lineRule="auto"/>
              <w:tabs defTabSz="720">
                <w:tab w:val="left" w:pos="400" w:leader="none"/>
              </w:tabs>
              <w:rPr>
                <w:sz w:val="24"/>
              </w:rPr>
            </w:pPr>
            <w:r>
              <w:rPr>
                <w:spacing w:val="-10" w:percent="92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3" w:percent="98"/>
                <w:sz w:val="24"/>
              </w:rPr>
              <w:t>)</w:t>
            </w:r>
            <w:r>
              <w:rPr>
                <w:spacing w:val="-13" w:percent="90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 xml:space="preserve">Administrativos </w:t>
            </w:r>
            <w:r>
              <w:rPr>
                <w:spacing w:val="-10" w:percent="92"/>
                <w:sz w:val="24"/>
              </w:rPr>
              <w:t>(</w:t>
            </w:r>
            <w:r>
              <w:rPr>
                <w:sz w:val="24"/>
              </w:rPr>
              <w:tab/>
              <w:t>) Estruturais</w:t>
            </w:r>
            <w:r>
              <w:rPr>
                <w:sz w:val="24"/>
              </w:rPr>
            </w:r>
          </w:p>
          <w:p>
            <w:pPr>
              <w:pStyle w:val="para3"/>
              <w:ind w:left="110" w:right="5945"/>
              <w:spacing w:before="0" w:line="338" w:lineRule="auto"/>
              <w:tabs defTabSz="720">
                <w:tab w:val="left" w:pos="400" w:leader="none"/>
              </w:tabs>
              <w:rPr>
                <w:sz w:val="24"/>
              </w:rPr>
            </w:pPr>
            <w:r>
              <w:rPr>
                <w:spacing w:val="-10" w:percent="92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14" w:percent="89"/>
                <w:sz w:val="24"/>
              </w:rPr>
              <w:t xml:space="preserve"> </w:t>
            </w:r>
            <w:r>
              <w:rPr>
                <w:sz w:val="24"/>
              </w:rPr>
              <w:t>Geográficos</w:t>
            </w:r>
            <w:r>
              <w:rPr>
                <w:spacing w:val="-13" w:percent="9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4" w:percent="8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3" w:percent="90"/>
                <w:sz w:val="24"/>
              </w:rPr>
              <w:t xml:space="preserve"> </w:t>
            </w:r>
            <w:r>
              <w:rPr>
                <w:sz w:val="24"/>
              </w:rPr>
              <w:t xml:space="preserve">localização </w:t>
            </w:r>
            <w:r>
              <w:rPr>
                <w:spacing w:val="-10" w:percent="92"/>
                <w:sz w:val="24"/>
              </w:rPr>
              <w:t>(</w:t>
            </w:r>
            <w:r>
              <w:rPr>
                <w:sz w:val="24"/>
              </w:rPr>
              <w:tab/>
              <w:t>) Econômicos</w:t>
            </w:r>
            <w:r>
              <w:rPr>
                <w:sz w:val="24"/>
              </w:rPr>
            </w:r>
          </w:p>
          <w:p>
            <w:pPr>
              <w:pStyle w:val="para3"/>
              <w:ind w:left="110" w:right="7838"/>
              <w:spacing w:before="0" w:line="338" w:lineRule="auto"/>
              <w:tabs defTabSz="720">
                <w:tab w:val="left" w:pos="400" w:leader="none"/>
              </w:tabs>
              <w:rPr>
                <w:sz w:val="24"/>
              </w:rPr>
            </w:pPr>
            <w:r>
              <w:rPr>
                <w:spacing w:val="-10" w:percent="92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14" w:percent="89"/>
                <w:sz w:val="24"/>
              </w:rPr>
              <w:t xml:space="preserve"> </w:t>
            </w:r>
            <w:r>
              <w:rPr>
                <w:sz w:val="24"/>
              </w:rPr>
              <w:t xml:space="preserve">Políticos </w:t>
            </w:r>
            <w:r>
              <w:rPr>
                <w:spacing w:val="-10" w:percent="92"/>
                <w:sz w:val="24"/>
              </w:rPr>
              <w:t>(</w:t>
            </w:r>
            <w:r>
              <w:rPr>
                <w:sz w:val="24"/>
              </w:rPr>
              <w:tab/>
              <w:t>) Sociais</w:t>
            </w:r>
            <w:r>
              <w:rPr>
                <w:sz w:val="24"/>
              </w:rPr>
            </w:r>
          </w:p>
          <w:p>
            <w:pPr>
              <w:pStyle w:val="para3"/>
              <w:ind w:left="110"/>
              <w:spacing w:before="0" w:line="293" w:lineRule="exact"/>
              <w:tabs defTabSz="720">
                <w:tab w:val="left" w:pos="400" w:leader="none"/>
              </w:tabs>
              <w:rPr>
                <w:sz w:val="24"/>
              </w:rPr>
            </w:pPr>
            <w:r>
              <w:rPr>
                <w:spacing w:val="-10" w:percent="92"/>
                <w:sz w:val="24"/>
              </w:rPr>
              <w:t>(</w:t>
            </w:r>
            <w:r>
              <w:rPr>
                <w:sz w:val="24"/>
              </w:rPr>
              <w:tab/>
              <w:t xml:space="preserve">) </w:t>
            </w:r>
            <w:r>
              <w:rPr>
                <w:spacing w:val="-3" w:percent="98"/>
                <w:sz w:val="24"/>
              </w:rPr>
              <w:t>Saúde</w:t>
            </w:r>
            <w:r>
              <w:rPr>
                <w:sz w:val="24"/>
              </w:rPr>
            </w:r>
          </w:p>
          <w:p>
            <w:pPr>
              <w:pStyle w:val="para3"/>
              <w:ind w:left="110" w:right="7685"/>
              <w:spacing w:before="120" w:line="338" w:lineRule="auto"/>
              <w:tabs defTabSz="720">
                <w:tab w:val="left" w:pos="400" w:leader="none"/>
              </w:tabs>
              <w:rPr>
                <w:sz w:val="24"/>
              </w:rPr>
            </w:pPr>
            <w:r>
              <w:rPr>
                <w:spacing w:val="-10" w:percent="92"/>
                <w:sz w:val="24"/>
              </w:rPr>
              <w:t>(</w:t>
            </w:r>
            <w:r>
              <w:rPr>
                <w:sz w:val="24"/>
              </w:rPr>
              <w:tab/>
              <w:t>) Parcerias</w:t>
            </w:r>
            <w:r>
              <w:rPr>
                <w:spacing w:val="40" w:percent="132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(</w:t>
            </w:r>
            <w:r>
              <w:rPr>
                <w:sz w:val="24"/>
              </w:rPr>
              <w:tab/>
              <w:t xml:space="preserve">) </w:t>
            </w:r>
            <w:r>
              <w:rPr>
                <w:spacing w:val="-3" w:percent="98"/>
                <w:sz w:val="24"/>
              </w:rPr>
              <w:t>Formação</w:t>
            </w:r>
            <w:r>
              <w:rPr>
                <w:sz w:val="24"/>
              </w:rPr>
            </w:r>
          </w:p>
          <w:p>
            <w:pPr>
              <w:pStyle w:val="para3"/>
              <w:ind w:left="110"/>
              <w:spacing w:before="0" w:line="293" w:lineRule="exact"/>
              <w:tabs defTabSz="720">
                <w:tab w:val="left" w:pos="400" w:leader="none"/>
              </w:tabs>
              <w:rPr>
                <w:sz w:val="24"/>
              </w:rPr>
            </w:pPr>
            <w:r>
              <w:rPr>
                <w:spacing w:val="-10" w:percent="92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4" w:percent="97"/>
                <w:sz w:val="24"/>
              </w:rPr>
              <w:t xml:space="preserve"> </w:t>
            </w:r>
            <w:r>
              <w:rPr>
                <w:sz w:val="24"/>
              </w:rPr>
              <w:t>Desinteresse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público</w:t>
            </w:r>
            <w:r>
              <w:rPr>
                <w:sz w:val="24"/>
              </w:rPr>
            </w:r>
          </w:p>
          <w:p>
            <w:pPr>
              <w:pStyle w:val="para3"/>
              <w:numPr>
                <w:ilvl w:val="2"/>
                <w:numId w:val="3"/>
              </w:numPr>
              <w:ind w:left="710" w:right="0" w:hanging="600"/>
              <w:spacing w:before="120" w:after="0" w:line="240" w:lineRule="auto"/>
              <w:jc w:val="left"/>
              <w:tabs defTabSz="720">
                <w:tab w:val="left" w:pos="710" w:leader="none"/>
                <w:tab w:val="left" w:pos="1001" w:leader="none"/>
                <w:tab w:val="left" w:pos="2950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spacing w:val="-10" w:percent="92"/>
                <w:sz w:val="24"/>
              </w:rPr>
              <w:t>(</w:t>
            </w:r>
            <w:r>
              <w:rPr>
                <w:sz w:val="24"/>
              </w:rPr>
              <w:tab/>
              <w:t xml:space="preserve">) Outro: </w:t>
            </w:r>
            <w:r>
              <w:rPr>
                <w:rFonts w:ascii="Times New Roman" w:hAnsi="Times New Roman"/>
                <w:sz w:val="24"/>
                <w:u w:color="auto" w:val="single"/>
              </w:rPr>
              <w:tab/>
            </w: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spacing w:before="21"/>
        <w:rPr>
          <w:sz w:val="24"/>
        </w:rPr>
      </w:pPr>
      <w:r>
        <w:rPr>
          <w:sz w:val="24"/>
        </w:rPr>
      </w:r>
    </w:p>
    <w:p>
      <w:pPr>
        <w:pStyle w:val="para2"/>
        <w:numPr>
          <w:ilvl w:val="1"/>
          <w:numId w:val="2"/>
        </w:numPr>
        <w:ind w:left="142" w:right="1830" w:firstLine="0"/>
        <w:spacing/>
        <w:jc w:val="left"/>
        <w:tabs defTabSz="720">
          <w:tab w:val="left" w:pos="861" w:leader="none"/>
        </w:tabs>
        <w:rPr>
          <w:b/>
          <w:sz w:val="24"/>
        </w:rPr>
      </w:pPr>
      <w:r>
        <w:rPr>
          <w:b/>
          <w:sz w:val="24"/>
        </w:rPr>
        <w:t>As</w:t>
      </w:r>
      <w:r>
        <w:rPr>
          <w:b/>
          <w:spacing w:val="-9" w:percent="93"/>
          <w:sz w:val="24"/>
        </w:rPr>
        <w:t xml:space="preserve"> </w:t>
      </w:r>
      <w:r>
        <w:rPr>
          <w:b/>
          <w:sz w:val="24"/>
        </w:rPr>
        <w:t>atividades</w:t>
      </w:r>
      <w:r>
        <w:rPr>
          <w:b/>
          <w:spacing w:val="-9" w:percent="93"/>
          <w:sz w:val="24"/>
        </w:rPr>
        <w:t xml:space="preserve"> </w:t>
      </w:r>
      <w:r>
        <w:rPr>
          <w:b/>
          <w:sz w:val="24"/>
        </w:rPr>
        <w:t>culturais</w:t>
      </w:r>
      <w:r>
        <w:rPr>
          <w:b/>
          <w:spacing w:val="-9" w:percent="93"/>
          <w:sz w:val="24"/>
        </w:rPr>
        <w:t xml:space="preserve"> </w:t>
      </w:r>
      <w:r>
        <w:rPr>
          <w:b/>
          <w:sz w:val="24"/>
        </w:rPr>
        <w:t>realizadas</w:t>
      </w:r>
      <w:r>
        <w:rPr>
          <w:b/>
          <w:spacing w:val="-9" w:percent="93"/>
          <w:sz w:val="24"/>
        </w:rPr>
        <w:t xml:space="preserve"> </w:t>
      </w:r>
      <w:r>
        <w:rPr>
          <w:b/>
          <w:sz w:val="24"/>
        </w:rPr>
        <w:t>pela</w:t>
      </w:r>
      <w:r>
        <w:rPr>
          <w:b/>
          <w:spacing w:val="-9" w:percent="93"/>
          <w:sz w:val="24"/>
        </w:rPr>
        <w:t xml:space="preserve"> </w:t>
      </w:r>
      <w:r>
        <w:rPr>
          <w:b/>
          <w:sz w:val="24"/>
        </w:rPr>
        <w:t>candidatura</w:t>
      </w:r>
      <w:r>
        <w:rPr>
          <w:b/>
          <w:spacing w:val="-9" w:percent="93"/>
          <w:sz w:val="24"/>
        </w:rPr>
        <w:t xml:space="preserve"> </w:t>
      </w:r>
      <w:r>
        <w:rPr>
          <w:b/>
          <w:sz w:val="24"/>
        </w:rPr>
        <w:t>acontecem</w:t>
      </w:r>
      <w:r>
        <w:rPr>
          <w:b/>
          <w:spacing w:val="-9" w:percent="93"/>
          <w:sz w:val="24"/>
        </w:rPr>
        <w:t xml:space="preserve"> </w:t>
      </w:r>
      <w:r>
        <w:rPr>
          <w:b/>
          <w:sz w:val="24"/>
        </w:rPr>
        <w:t>em</w:t>
      </w:r>
      <w:r>
        <w:rPr>
          <w:b/>
          <w:spacing w:val="-9" w:percent="93"/>
          <w:sz w:val="24"/>
        </w:rPr>
        <w:t xml:space="preserve"> </w:t>
      </w:r>
      <w:r>
        <w:rPr>
          <w:b/>
          <w:sz w:val="24"/>
        </w:rPr>
        <w:t>quais dessas áreas?</w:t>
      </w:r>
      <w:r>
        <w:rPr>
          <w:b/>
          <w:sz w:val="24"/>
        </w:rPr>
      </w:r>
    </w:p>
    <w:p>
      <w:pPr>
        <w:spacing w:before="3"/>
        <w:rPr>
          <w:b/>
          <w:sz w:val="8"/>
        </w:rPr>
      </w:pPr>
      <w:r>
        <w:rPr>
          <w:b/>
          <w:sz w:val="8"/>
        </w:rPr>
      </w:r>
    </w:p>
    <w:tbl>
      <w:tblPr>
        <w:tblStyle w:val="TableNormal"/>
        <w:name w:val="Tabela8"/>
        <w:tabOrder w:val="0"/>
        <w:jc w:val="left"/>
        <w:tblInd w:w="161" w:type="dxa"/>
        <w:tblW w:w="9200" w:type="dxa"/>
        <w:pPr>
          <w:ind w:left="161"/>
        </w:pPr>
        <w:tblLook w:val="01E0" w:firstRow="1" w:lastRow="1" w:firstColumn="1" w:lastColumn="1" w:noHBand="0" w:noVBand="0"/>
      </w:tblPr>
      <w:tblGrid>
        <w:gridCol w:w="560"/>
        <w:gridCol w:w="3580"/>
        <w:gridCol w:w="700"/>
        <w:gridCol w:w="4360"/>
      </w:tblGrid>
      <w:tr>
        <w:trPr>
          <w:cantSplit w:val="0"/>
          <w:trHeight w:val="619" w:hRule="atLeast"/>
        </w:trPr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19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358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19"/>
              <w:rPr>
                <w:sz w:val="24"/>
              </w:rPr>
            </w:pPr>
            <w:r>
              <w:rPr>
                <w:sz w:val="24"/>
              </w:rPr>
              <w:t>zona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urbana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central</w:t>
            </w:r>
            <w:r>
              <w:rPr>
                <w:sz w:val="24"/>
              </w:rPr>
            </w:r>
          </w:p>
        </w:tc>
        <w:tc>
          <w:tcPr>
            <w:tcW w:w="70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6"/>
              <w:spacing w:before="119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43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0"/>
              <w:spacing w:before="119"/>
              <w:rPr>
                <w:sz w:val="24"/>
              </w:rPr>
            </w:pPr>
            <w:r>
              <w:rPr>
                <w:sz w:val="24"/>
              </w:rPr>
              <w:t>áreas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atingidas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3" w:percent="98"/>
                <w:sz w:val="24"/>
              </w:rPr>
              <w:t xml:space="preserve"> barragem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920" w:hRule="atLeast"/>
        </w:trPr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1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358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17"/>
              <w:rPr>
                <w:sz w:val="24"/>
              </w:rPr>
            </w:pPr>
            <w:r>
              <w:rPr>
                <w:sz w:val="24"/>
              </w:rPr>
              <w:t>zona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urbana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periférica</w:t>
            </w:r>
            <w:r>
              <w:rPr>
                <w:sz w:val="24"/>
              </w:rPr>
            </w:r>
          </w:p>
        </w:tc>
        <w:tc>
          <w:tcPr>
            <w:tcW w:w="70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6"/>
              <w:spacing w:before="11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43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0"/>
              <w:spacing w:before="117"/>
              <w:rPr>
                <w:sz w:val="24"/>
              </w:rPr>
            </w:pPr>
            <w:r>
              <w:rPr>
                <w:sz w:val="24"/>
              </w:rPr>
              <w:t>territórios</w:t>
            </w:r>
            <w:r>
              <w:rPr>
                <w:spacing w:val="-13" w:percent="90"/>
                <w:sz w:val="24"/>
              </w:rPr>
              <w:t xml:space="preserve"> </w:t>
            </w:r>
            <w:r>
              <w:rPr>
                <w:sz w:val="24"/>
              </w:rPr>
              <w:t>indígenas</w:t>
            </w:r>
            <w:r>
              <w:rPr>
                <w:spacing w:val="-13" w:percent="90"/>
                <w:sz w:val="24"/>
              </w:rPr>
              <w:t xml:space="preserve"> </w:t>
            </w:r>
            <w:r>
              <w:rPr>
                <w:sz w:val="24"/>
              </w:rPr>
              <w:t>(demarcados</w:t>
            </w:r>
            <w:r>
              <w:rPr>
                <w:spacing w:val="-13" w:percent="90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13" w:percent="90"/>
                <w:sz w:val="24"/>
              </w:rPr>
              <w:t xml:space="preserve"> </w:t>
            </w:r>
            <w:r>
              <w:rPr>
                <w:sz w:val="24"/>
              </w:rPr>
              <w:t>em processo de demarcação)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1200" w:hRule="atLeast"/>
        </w:trPr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08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358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08"/>
              <w:rPr>
                <w:sz w:val="24"/>
              </w:rPr>
            </w:pPr>
            <w:r>
              <w:rPr>
                <w:sz w:val="24"/>
              </w:rPr>
              <w:t>zona</w:t>
            </w:r>
            <w:r>
              <w:rPr>
                <w:spacing w:val="-6" w:percent="95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rural</w:t>
            </w:r>
            <w:r>
              <w:rPr>
                <w:sz w:val="24"/>
              </w:rPr>
            </w:r>
          </w:p>
        </w:tc>
        <w:tc>
          <w:tcPr>
            <w:tcW w:w="70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6"/>
              <w:spacing w:before="108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43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0" w:right="92"/>
              <w:spacing w:before="108"/>
              <w:jc w:val="both"/>
              <w:rPr>
                <w:sz w:val="24"/>
              </w:rPr>
            </w:pPr>
            <w:r>
              <w:rPr>
                <w:sz w:val="24"/>
              </w:rPr>
              <w:t>comunidades</w:t>
            </w:r>
            <w:r>
              <w:rPr>
                <w:spacing w:val="-14" w:percent="89"/>
                <w:sz w:val="24"/>
              </w:rPr>
              <w:t xml:space="preserve"> </w:t>
            </w:r>
            <w:r>
              <w:rPr>
                <w:sz w:val="24"/>
              </w:rPr>
              <w:t>quilombolas</w:t>
            </w:r>
            <w:r>
              <w:rPr>
                <w:spacing w:val="-14" w:percent="89"/>
                <w:sz w:val="24"/>
              </w:rPr>
              <w:t xml:space="preserve"> </w:t>
            </w:r>
            <w:r>
              <w:rPr>
                <w:sz w:val="24"/>
              </w:rPr>
              <w:t>(terra</w:t>
            </w:r>
            <w:r>
              <w:rPr>
                <w:spacing w:val="-13" w:percent="90"/>
                <w:sz w:val="24"/>
              </w:rPr>
              <w:t xml:space="preserve"> </w:t>
            </w:r>
            <w:r>
              <w:rPr>
                <w:sz w:val="24"/>
              </w:rPr>
              <w:t>intitulada ou em processo de titulação, com registro na Fundação Cultural Palmares)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1500" w:hRule="atLeast"/>
        </w:trPr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11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358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11"/>
              <w:rPr>
                <w:sz w:val="24"/>
              </w:rPr>
            </w:pPr>
            <w:r>
              <w:rPr>
                <w:sz w:val="24"/>
              </w:rPr>
              <w:t>regiões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 w:percent="98"/>
                <w:sz w:val="24"/>
              </w:rPr>
              <w:t xml:space="preserve"> fronteira</w:t>
            </w:r>
            <w:r>
              <w:rPr>
                <w:sz w:val="24"/>
              </w:rPr>
            </w:r>
          </w:p>
        </w:tc>
        <w:tc>
          <w:tcPr>
            <w:tcW w:w="70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6"/>
              <w:spacing w:before="111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43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0"/>
              <w:spacing w:before="111"/>
              <w:rPr>
                <w:sz w:val="24"/>
              </w:rPr>
            </w:pPr>
            <w:r>
              <w:rPr>
                <w:sz w:val="24"/>
              </w:rPr>
              <w:t xml:space="preserve">território de povos e comunidades tradicionais (ribeirinhos, louceiros, </w:t>
            </w:r>
            <w:r>
              <w:rPr>
                <w:spacing w:val="-3" w:percent="98"/>
                <w:sz w:val="24"/>
              </w:rPr>
              <w:t xml:space="preserve">cipozeiros, pequizeiros, vazanteiros, </w:t>
            </w:r>
            <w:r>
              <w:rPr>
                <w:spacing w:val="-3" w:percent="98"/>
                <w:sz w:val="24"/>
              </w:rPr>
              <w:t xml:space="preserve">povos </w:t>
            </w:r>
            <w:r>
              <w:rPr>
                <w:sz w:val="24"/>
              </w:rPr>
              <w:t>do mar etc)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899" w:hRule="atLeast"/>
        </w:trPr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08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358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08"/>
              <w:rPr>
                <w:sz w:val="24"/>
              </w:rPr>
            </w:pPr>
            <w:r>
              <w:rPr>
                <w:sz w:val="24"/>
              </w:rPr>
              <w:t>área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vulnerabilidade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social</w:t>
            </w:r>
            <w:r>
              <w:rPr>
                <w:sz w:val="24"/>
              </w:rPr>
            </w:r>
          </w:p>
        </w:tc>
        <w:tc>
          <w:tcPr>
            <w:tcW w:w="70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6"/>
              <w:spacing w:before="108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43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0"/>
              <w:spacing w:before="108"/>
              <w:rPr>
                <w:sz w:val="24"/>
              </w:rPr>
            </w:pPr>
            <w:r>
              <w:rPr>
                <w:sz w:val="24"/>
              </w:rPr>
              <w:t>regiões com baixo Índice de Desenvolvimento</w:t>
            </w:r>
            <w:r>
              <w:rPr>
                <w:spacing w:val="-14" w:percent="89"/>
                <w:sz w:val="24"/>
              </w:rPr>
              <w:t xml:space="preserve"> </w:t>
            </w:r>
            <w:r>
              <w:rPr>
                <w:sz w:val="24"/>
              </w:rPr>
              <w:t>Humano</w:t>
            </w:r>
            <w:r>
              <w:rPr>
                <w:spacing w:val="-14" w:percent="8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 w:percent="90"/>
                <w:sz w:val="24"/>
              </w:rPr>
              <w:t xml:space="preserve"> </w:t>
            </w:r>
            <w:r>
              <w:rPr>
                <w:sz w:val="24"/>
              </w:rPr>
              <w:t>IDH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620" w:hRule="atLeast"/>
        </w:trPr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19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358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19"/>
              <w:rPr>
                <w:sz w:val="24"/>
              </w:rPr>
            </w:pPr>
            <w:r>
              <w:rPr>
                <w:sz w:val="24"/>
              </w:rPr>
              <w:t xml:space="preserve">unidades </w:t>
            </w:r>
            <w:r>
              <w:rPr>
                <w:spacing w:val="-3" w:percent="98"/>
                <w:sz w:val="24"/>
              </w:rPr>
              <w:t>habitacionais</w:t>
            </w:r>
            <w:r>
              <w:rPr>
                <w:sz w:val="24"/>
              </w:rPr>
            </w:r>
          </w:p>
        </w:tc>
        <w:tc>
          <w:tcPr>
            <w:tcW w:w="70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6"/>
              <w:spacing w:before="119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43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0"/>
              <w:spacing w:before="119"/>
              <w:rPr>
                <w:sz w:val="24"/>
              </w:rPr>
            </w:pPr>
            <w:r>
              <w:rPr>
                <w:sz w:val="24"/>
              </w:rPr>
              <w:t>regiões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 w:percent="99"/>
                <w:sz w:val="24"/>
              </w:rPr>
              <w:t xml:space="preserve"> </w:t>
            </w:r>
            <w:r>
              <w:rPr>
                <w:sz w:val="24"/>
              </w:rPr>
              <w:t>alto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índice</w:t>
            </w:r>
            <w:r>
              <w:rPr>
                <w:spacing w:val="-1" w:percent="9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 w:percent="99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violência</w:t>
            </w:r>
            <w:r>
              <w:rPr>
                <w:sz w:val="24"/>
              </w:rPr>
            </w:r>
          </w:p>
        </w:tc>
      </w:tr>
    </w:tbl>
    <w:p>
      <w:pPr>
        <w:spacing w:before="14"/>
        <w:rPr>
          <w:b/>
          <w:sz w:val="24"/>
        </w:rPr>
      </w:pPr>
      <w:r>
        <w:rPr>
          <w:b/>
          <w:sz w:val="24"/>
        </w:rPr>
      </w:r>
    </w:p>
    <w:p>
      <w:pPr>
        <w:pStyle w:val="para2"/>
        <w:numPr>
          <w:ilvl w:val="1"/>
          <w:numId w:val="2"/>
        </w:numPr>
        <w:ind w:left="861" w:right="0" w:hanging="719"/>
        <w:spacing/>
        <w:jc w:val="left"/>
        <w:tabs defTabSz="720">
          <w:tab w:val="left" w:pos="861" w:leader="none"/>
        </w:tabs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-6" w:percent="95"/>
          <w:sz w:val="24"/>
        </w:rPr>
        <w:t xml:space="preserve"> </w:t>
      </w:r>
      <w:r>
        <w:rPr>
          <w:b/>
          <w:sz w:val="24"/>
        </w:rPr>
        <w:t>candidatura</w:t>
      </w:r>
      <w:r>
        <w:rPr>
          <w:b/>
          <w:spacing w:val="-4" w:percent="97"/>
          <w:sz w:val="24"/>
        </w:rPr>
        <w:t xml:space="preserve"> </w:t>
      </w:r>
      <w:r>
        <w:rPr>
          <w:b/>
          <w:sz w:val="24"/>
        </w:rPr>
        <w:t>atua</w:t>
      </w:r>
      <w:r>
        <w:rPr>
          <w:b/>
          <w:spacing w:val="-4" w:percent="97"/>
          <w:sz w:val="24"/>
        </w:rPr>
        <w:t xml:space="preserve"> </w:t>
      </w:r>
      <w:r>
        <w:rPr>
          <w:b/>
          <w:sz w:val="24"/>
        </w:rPr>
        <w:t>com</w:t>
      </w:r>
      <w:r>
        <w:rPr>
          <w:b/>
          <w:spacing w:val="-5" w:percent="96"/>
          <w:sz w:val="24"/>
        </w:rPr>
        <w:t xml:space="preserve"> </w:t>
      </w:r>
      <w:r>
        <w:rPr>
          <w:b/>
          <w:sz w:val="24"/>
        </w:rPr>
        <w:t>quais</w:t>
      </w:r>
      <w:r>
        <w:rPr>
          <w:b/>
          <w:spacing w:val="-4" w:percent="97"/>
          <w:sz w:val="24"/>
        </w:rPr>
        <w:t xml:space="preserve"> </w:t>
      </w:r>
      <w:r>
        <w:rPr>
          <w:b/>
          <w:sz w:val="24"/>
        </w:rPr>
        <w:t>ações</w:t>
      </w:r>
      <w:r>
        <w:rPr>
          <w:b/>
          <w:spacing w:val="-4" w:percent="97"/>
          <w:sz w:val="24"/>
        </w:rPr>
        <w:t xml:space="preserve"> </w:t>
      </w:r>
      <w:r>
        <w:rPr>
          <w:b/>
          <w:sz w:val="24"/>
        </w:rPr>
        <w:t>estruturantes</w:t>
      </w:r>
      <w:r>
        <w:rPr>
          <w:b/>
          <w:spacing w:val="-5" w:percent="96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4" w:percent="97"/>
          <w:sz w:val="24"/>
        </w:rPr>
        <w:t xml:space="preserve"> </w:t>
      </w:r>
      <w:r>
        <w:rPr>
          <w:b/>
          <w:sz w:val="24"/>
        </w:rPr>
        <w:t>Cultura</w:t>
      </w:r>
      <w:r>
        <w:rPr>
          <w:b/>
          <w:spacing w:val="-4" w:percent="97"/>
          <w:sz w:val="24"/>
        </w:rPr>
        <w:t xml:space="preserve"> </w:t>
      </w:r>
      <w:r>
        <w:rPr>
          <w:b/>
          <w:spacing w:val="-3" w:percent="98"/>
          <w:sz w:val="24"/>
        </w:rPr>
        <w:t>Viva?</w:t>
      </w:r>
      <w:r>
        <w:rPr>
          <w:b/>
          <w:sz w:val="24"/>
        </w:rPr>
      </w:r>
    </w:p>
    <w:p>
      <w:pPr>
        <w:spacing w:before="4"/>
        <w:rPr>
          <w:b/>
          <w:sz w:val="8"/>
        </w:rPr>
      </w:pPr>
      <w:r>
        <w:rPr>
          <w:b/>
          <w:sz w:val="8"/>
        </w:rPr>
      </w:r>
    </w:p>
    <w:tbl>
      <w:tblPr>
        <w:tblStyle w:val="TableNormal"/>
        <w:name w:val="Tabela9"/>
        <w:tabOrder w:val="0"/>
        <w:jc w:val="left"/>
        <w:tblInd w:w="161" w:type="dxa"/>
        <w:tblW w:w="9180" w:type="dxa"/>
        <w:pPr>
          <w:ind w:left="161"/>
        </w:pPr>
        <w:tblLook w:val="01E0" w:firstRow="1" w:lastRow="1" w:firstColumn="1" w:lastColumn="1" w:noHBand="0" w:noVBand="0"/>
      </w:tblPr>
      <w:tblGrid>
        <w:gridCol w:w="560"/>
        <w:gridCol w:w="3540"/>
        <w:gridCol w:w="700"/>
        <w:gridCol w:w="4380"/>
      </w:tblGrid>
      <w:tr>
        <w:trPr>
          <w:cantSplit w:val="0"/>
          <w:trHeight w:val="919" w:hRule="atLeast"/>
        </w:trPr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48"/>
              <w:spacing w:before="11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354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 w:right="927"/>
              <w:spacing w:before="118"/>
              <w:rPr>
                <w:sz w:val="24"/>
              </w:rPr>
            </w:pPr>
            <w:r>
              <w:rPr>
                <w:sz w:val="24"/>
              </w:rPr>
              <w:t>intercâmbio</w:t>
            </w:r>
            <w:r>
              <w:rPr>
                <w:spacing w:val="-14" w:percent="89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4" w:percent="89"/>
                <w:sz w:val="24"/>
              </w:rPr>
              <w:t xml:space="preserve"> </w:t>
            </w:r>
            <w:r>
              <w:rPr>
                <w:sz w:val="24"/>
              </w:rPr>
              <w:t xml:space="preserve">residências </w:t>
            </w:r>
            <w:r>
              <w:rPr>
                <w:spacing w:val="-3" w:percent="98"/>
                <w:sz w:val="24"/>
              </w:rPr>
              <w:t>artístico-culturais</w:t>
            </w:r>
            <w:r>
              <w:rPr>
                <w:sz w:val="24"/>
              </w:rPr>
            </w:r>
          </w:p>
        </w:tc>
        <w:tc>
          <w:tcPr>
            <w:tcW w:w="70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226"/>
              <w:spacing w:before="11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438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10"/>
              <w:spacing w:before="118"/>
              <w:rPr>
                <w:sz w:val="24"/>
              </w:rPr>
            </w:pPr>
            <w:r>
              <w:rPr>
                <w:sz w:val="24"/>
              </w:rPr>
              <w:t>livro,</w:t>
            </w:r>
            <w:r>
              <w:rPr>
                <w:spacing w:val="-5" w:percent="96"/>
                <w:sz w:val="24"/>
              </w:rPr>
              <w:t xml:space="preserve"> </w:t>
            </w:r>
            <w:r>
              <w:rPr>
                <w:sz w:val="24"/>
              </w:rPr>
              <w:t>leitura</w:t>
            </w:r>
            <w:r>
              <w:rPr>
                <w:spacing w:val="-5" w:percent="9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 w:percent="97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literatura</w:t>
            </w:r>
            <w:r>
              <w:rPr>
                <w:sz w:val="24"/>
              </w:rPr>
            </w:r>
          </w:p>
        </w:tc>
      </w:tr>
    </w:tbl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type w:val="continuous"/>
          <w:pgSz w:h="16840" w:w="11920"/>
          <w:pgMar w:left="1559" w:top="1420" w:right="566" w:bottom="1882" w:footer="1238"/>
          <w:paperSrc w:first="0" w:other="0" a="0" b="0"/>
          <w:pgNumType w:fmt="decimal"/>
          <w:tmGutter w:val="3"/>
          <w:mirrorMargins w:val="0"/>
          <w:tmSection w:h="-1"/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</w:sectPr>
      </w:pPr>
    </w:p>
    <w:tbl>
      <w:tblPr>
        <w:tblStyle w:val="TableNormal"/>
        <w:name w:val="Tabela10"/>
        <w:tabOrder w:val="0"/>
        <w:jc w:val="left"/>
        <w:tblInd w:w="161" w:type="dxa"/>
        <w:tblW w:w="9180" w:type="dxa"/>
        <w:pPr>
          <w:ind w:left="161"/>
        </w:pPr>
        <w:tblLook w:val="01E0" w:firstRow="1" w:lastRow="1" w:firstColumn="1" w:lastColumn="1" w:noHBand="0" w:noVBand="0"/>
      </w:tblPr>
      <w:tblGrid>
        <w:gridCol w:w="560"/>
        <w:gridCol w:w="4140"/>
        <w:gridCol w:w="560"/>
        <w:gridCol w:w="3920"/>
      </w:tblGrid>
      <w:tr>
        <w:trPr>
          <w:cantSplit w:val="0"/>
          <w:trHeight w:val="620" w:hRule="atLeast"/>
        </w:trPr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414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rPr>
                <w:sz w:val="24"/>
              </w:rPr>
            </w:pPr>
            <w:r>
              <w:rPr>
                <w:sz w:val="24"/>
              </w:rPr>
              <w:t>cultura,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comunicação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mídia</w:t>
            </w:r>
            <w:r>
              <w:rPr>
                <w:spacing w:val="-3" w:percent="98"/>
                <w:sz w:val="24"/>
              </w:rPr>
              <w:t xml:space="preserve"> livre</w:t>
            </w:r>
            <w:r>
              <w:rPr>
                <w:sz w:val="24"/>
              </w:rPr>
            </w:r>
          </w:p>
        </w:tc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spacing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392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0"/>
              <w:rPr>
                <w:sz w:val="24"/>
              </w:rPr>
            </w:pPr>
            <w:r>
              <w:rPr>
                <w:sz w:val="24"/>
              </w:rPr>
              <w:t>memória</w:t>
            </w:r>
            <w:r>
              <w:rPr>
                <w:spacing w:val="-1" w:percent="99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 w:percent="99"/>
                <w:sz w:val="24"/>
              </w:rPr>
              <w:t xml:space="preserve"> </w:t>
            </w:r>
            <w:r>
              <w:rPr>
                <w:sz w:val="24"/>
              </w:rPr>
              <w:t>patrimônio</w:t>
            </w:r>
            <w:r>
              <w:rPr>
                <w:spacing w:val="-1" w:percent="99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cultural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620" w:hRule="atLeast"/>
        </w:trPr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19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414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19"/>
              <w:rPr>
                <w:sz w:val="24"/>
              </w:rPr>
            </w:pPr>
            <w:r>
              <w:rPr>
                <w:sz w:val="24"/>
              </w:rPr>
              <w:t>cultura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 w:percent="98"/>
                <w:sz w:val="24"/>
              </w:rPr>
              <w:t xml:space="preserve"> educação</w:t>
            </w:r>
            <w:r>
              <w:rPr>
                <w:sz w:val="24"/>
              </w:rPr>
            </w:r>
          </w:p>
        </w:tc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spacing w:before="119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392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0"/>
              <w:spacing w:before="119"/>
              <w:rPr>
                <w:sz w:val="24"/>
              </w:rPr>
            </w:pPr>
            <w:r>
              <w:rPr>
                <w:sz w:val="24"/>
              </w:rPr>
              <w:t>cultura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meio</w:t>
            </w:r>
            <w:r>
              <w:rPr>
                <w:spacing w:val="-1" w:percent="99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ambiente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619" w:hRule="atLeast"/>
        </w:trPr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1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414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17"/>
              <w:rPr>
                <w:sz w:val="24"/>
              </w:rPr>
            </w:pPr>
            <w:r>
              <w:rPr>
                <w:sz w:val="24"/>
              </w:rPr>
              <w:t>cultura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 w:percent="98"/>
                <w:sz w:val="24"/>
              </w:rPr>
              <w:t xml:space="preserve"> saúde</w:t>
            </w:r>
            <w:r>
              <w:rPr>
                <w:sz w:val="24"/>
              </w:rPr>
            </w:r>
          </w:p>
        </w:tc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spacing w:before="11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392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0"/>
              <w:spacing w:before="117"/>
              <w:rPr>
                <w:sz w:val="24"/>
              </w:rPr>
            </w:pPr>
            <w:r>
              <w:rPr>
                <w:sz w:val="24"/>
              </w:rPr>
              <w:t>cultura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 w:percent="98"/>
                <w:sz w:val="24"/>
              </w:rPr>
              <w:t xml:space="preserve"> juventude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620" w:hRule="atLeast"/>
        </w:trPr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1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414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15"/>
              <w:rPr>
                <w:sz w:val="24"/>
              </w:rPr>
            </w:pPr>
            <w:r>
              <w:rPr>
                <w:sz w:val="24"/>
              </w:rPr>
              <w:t>conhecimentos</w:t>
            </w:r>
            <w:r>
              <w:rPr>
                <w:spacing w:val="-8" w:percent="94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tradicionais</w:t>
            </w:r>
            <w:r>
              <w:rPr>
                <w:sz w:val="24"/>
              </w:rPr>
            </w:r>
          </w:p>
        </w:tc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spacing w:before="11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392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0"/>
              <w:spacing w:before="115"/>
              <w:rPr>
                <w:sz w:val="24"/>
              </w:rPr>
            </w:pPr>
            <w:r>
              <w:rPr>
                <w:sz w:val="24"/>
              </w:rPr>
              <w:t>cultura,</w:t>
            </w:r>
            <w:r>
              <w:rPr>
                <w:spacing w:val="-4" w:percent="97"/>
                <w:sz w:val="24"/>
              </w:rPr>
              <w:t xml:space="preserve"> </w:t>
            </w:r>
            <w:r>
              <w:rPr>
                <w:sz w:val="24"/>
              </w:rPr>
              <w:t>infância</w:t>
            </w:r>
            <w:r>
              <w:rPr>
                <w:spacing w:val="-4" w:percent="97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 w:percent="97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adolescência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620" w:hRule="atLeast"/>
        </w:trPr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13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414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13"/>
              <w:rPr>
                <w:sz w:val="24"/>
              </w:rPr>
            </w:pPr>
            <w:r>
              <w:rPr>
                <w:sz w:val="24"/>
              </w:rPr>
              <w:t>cultura</w:t>
            </w:r>
            <w:r>
              <w:rPr>
                <w:spacing w:val="-5" w:percent="96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digital</w:t>
            </w:r>
            <w:r>
              <w:rPr>
                <w:sz w:val="24"/>
              </w:rPr>
            </w:r>
          </w:p>
        </w:tc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spacing w:before="113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392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0"/>
              <w:spacing w:before="113"/>
              <w:rPr>
                <w:sz w:val="24"/>
              </w:rPr>
            </w:pPr>
            <w:r>
              <w:rPr>
                <w:sz w:val="24"/>
              </w:rPr>
              <w:t>agente</w:t>
            </w:r>
            <w:r>
              <w:rPr>
                <w:spacing w:val="-9" w:percent="93"/>
                <w:sz w:val="24"/>
              </w:rPr>
              <w:t xml:space="preserve"> </w:t>
            </w:r>
            <w:r>
              <w:rPr>
                <w:sz w:val="24"/>
              </w:rPr>
              <w:t>cultura</w:t>
            </w:r>
            <w:r>
              <w:rPr>
                <w:spacing w:val="-6" w:percent="95"/>
                <w:sz w:val="24"/>
              </w:rPr>
              <w:t xml:space="preserve"> </w:t>
            </w:r>
            <w:r>
              <w:rPr>
                <w:spacing w:val="-4" w:percent="97"/>
                <w:sz w:val="24"/>
              </w:rPr>
              <w:t>viva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620" w:hRule="atLeast"/>
        </w:trPr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11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414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11"/>
              <w:rPr>
                <w:sz w:val="24"/>
              </w:rPr>
            </w:pPr>
            <w:r>
              <w:rPr>
                <w:sz w:val="24"/>
              </w:rPr>
              <w:t>cultura</w:t>
            </w:r>
            <w:r>
              <w:rPr>
                <w:spacing w:val="-4" w:percent="97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 w:percent="97"/>
                <w:sz w:val="24"/>
              </w:rPr>
              <w:t xml:space="preserve"> </w:t>
            </w:r>
            <w:r>
              <w:rPr>
                <w:sz w:val="24"/>
              </w:rPr>
              <w:t>direitos</w:t>
            </w:r>
            <w:r>
              <w:rPr>
                <w:spacing w:val="-4" w:percent="97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humanos</w:t>
            </w:r>
            <w:r>
              <w:rPr>
                <w:sz w:val="24"/>
              </w:rPr>
            </w:r>
          </w:p>
        </w:tc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spacing w:before="111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392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0"/>
              <w:spacing w:before="111"/>
              <w:rPr>
                <w:sz w:val="24"/>
              </w:rPr>
            </w:pPr>
            <w:r>
              <w:rPr>
                <w:sz w:val="24"/>
              </w:rPr>
              <w:t>cultura</w:t>
            </w:r>
            <w:r>
              <w:rPr>
                <w:spacing w:val="-8" w:percent="94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circense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899" w:hRule="atLeast"/>
        </w:trPr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09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414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09"/>
              <w:rPr>
                <w:sz w:val="24"/>
              </w:rPr>
            </w:pPr>
            <w:r>
              <w:rPr>
                <w:sz w:val="24"/>
              </w:rPr>
              <w:t>economia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criativa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solidária</w:t>
            </w:r>
            <w:r>
              <w:rPr>
                <w:sz w:val="24"/>
              </w:rPr>
            </w:r>
          </w:p>
        </w:tc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spacing w:before="109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392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0"/>
              <w:spacing w:before="109"/>
              <w:rPr>
                <w:sz w:val="24"/>
              </w:rPr>
            </w:pPr>
            <w:r>
              <w:rPr>
                <w:sz w:val="24"/>
              </w:rPr>
              <w:t xml:space="preserve">4.5.1. </w:t>
            </w:r>
            <w:r>
              <w:rPr>
                <w:spacing w:val="-3" w:percent="98"/>
                <w:sz w:val="24"/>
              </w:rPr>
              <w:t>outra.</w:t>
            </w:r>
            <w:r>
              <w:rPr>
                <w:sz w:val="24"/>
              </w:rPr>
            </w:r>
          </w:p>
          <w:p>
            <w:pPr>
              <w:pStyle w:val="para3"/>
              <w:ind w:left="100"/>
              <w:spacing w:before="0"/>
              <w:tabs defTabSz="720">
                <w:tab w:val="left" w:pos="359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spacing w:val="-3" w:percent="98"/>
                <w:sz w:val="24"/>
              </w:rPr>
              <w:t>Qual?</w:t>
            </w:r>
            <w:r>
              <w:rPr>
                <w:rFonts w:ascii="Times New Roman" w:hAnsi="Times New Roman"/>
                <w:sz w:val="24"/>
                <w:u w:color="auto" w:val="single"/>
              </w:rPr>
              <w:tab/>
            </w: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spacing w:before="37"/>
        <w:rPr>
          <w:b/>
          <w:sz w:val="24"/>
        </w:rPr>
      </w:pPr>
      <w:r>
        <w:rPr>
          <w:b/>
          <w:sz w:val="24"/>
        </w:rPr>
      </w:r>
    </w:p>
    <w:p>
      <w:pPr>
        <w:pStyle w:val="para2"/>
        <w:numPr>
          <w:ilvl w:val="1"/>
          <w:numId w:val="2"/>
        </w:numPr>
        <w:ind w:left="142" w:right="1225" w:firstLine="0"/>
        <w:spacing/>
        <w:jc w:val="left"/>
        <w:tabs defTabSz="720">
          <w:tab w:val="left" w:pos="861" w:leader="none"/>
        </w:tabs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-6" w:percent="95"/>
          <w:sz w:val="24"/>
        </w:rPr>
        <w:t xml:space="preserve"> </w:t>
      </w:r>
      <w:r>
        <w:rPr>
          <w:b/>
          <w:sz w:val="24"/>
        </w:rPr>
        <w:t>candidatura</w:t>
      </w:r>
      <w:r>
        <w:rPr>
          <w:b/>
          <w:spacing w:val="-6" w:percent="95"/>
          <w:sz w:val="24"/>
        </w:rPr>
        <w:t xml:space="preserve"> </w:t>
      </w:r>
      <w:r>
        <w:rPr>
          <w:b/>
          <w:sz w:val="24"/>
        </w:rPr>
        <w:t>atua</w:t>
      </w:r>
      <w:r>
        <w:rPr>
          <w:b/>
          <w:spacing w:val="-6" w:percent="95"/>
          <w:sz w:val="24"/>
        </w:rPr>
        <w:t xml:space="preserve"> </w:t>
      </w:r>
      <w:r>
        <w:rPr>
          <w:b/>
          <w:sz w:val="24"/>
        </w:rPr>
        <w:t>com</w:t>
      </w:r>
      <w:r>
        <w:rPr>
          <w:b/>
          <w:spacing w:val="-6" w:percent="95"/>
          <w:sz w:val="24"/>
        </w:rPr>
        <w:t xml:space="preserve"> </w:t>
      </w:r>
      <w:r>
        <w:rPr>
          <w:b/>
          <w:sz w:val="24"/>
        </w:rPr>
        <w:t>quais</w:t>
      </w:r>
      <w:r>
        <w:rPr>
          <w:b/>
          <w:spacing w:val="-6" w:percent="95"/>
          <w:sz w:val="24"/>
        </w:rPr>
        <w:t xml:space="preserve"> </w:t>
      </w:r>
      <w:r>
        <w:rPr>
          <w:b/>
          <w:sz w:val="24"/>
        </w:rPr>
        <w:t>áreas</w:t>
      </w:r>
      <w:r>
        <w:rPr>
          <w:b/>
          <w:spacing w:val="-6" w:percent="95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6" w:percent="95"/>
          <w:sz w:val="24"/>
        </w:rPr>
        <w:t xml:space="preserve"> </w:t>
      </w:r>
      <w:r>
        <w:rPr>
          <w:b/>
          <w:sz w:val="24"/>
        </w:rPr>
        <w:t>temas</w:t>
      </w:r>
      <w:r>
        <w:rPr>
          <w:b/>
          <w:spacing w:val="-6" w:percent="9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6" w:percent="95"/>
          <w:sz w:val="24"/>
        </w:rPr>
        <w:t xml:space="preserve"> </w:t>
      </w:r>
      <w:r>
        <w:rPr>
          <w:b/>
          <w:sz w:val="24"/>
        </w:rPr>
        <w:t>conhecimento</w:t>
      </w:r>
      <w:r>
        <w:rPr>
          <w:b/>
          <w:spacing w:val="-6" w:percent="95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-6" w:percent="95"/>
          <w:sz w:val="24"/>
        </w:rPr>
        <w:t xml:space="preserve"> </w:t>
      </w:r>
      <w:r>
        <w:rPr>
          <w:b/>
          <w:sz w:val="24"/>
        </w:rPr>
        <w:t>podem</w:t>
      </w:r>
      <w:r>
        <w:rPr>
          <w:b/>
          <w:spacing w:val="-6" w:percent="95"/>
          <w:sz w:val="24"/>
        </w:rPr>
        <w:t xml:space="preserve"> </w:t>
      </w:r>
      <w:r>
        <w:rPr>
          <w:b/>
          <w:sz w:val="24"/>
        </w:rPr>
        <w:t xml:space="preserve">ser </w:t>
      </w:r>
      <w:r>
        <w:rPr>
          <w:b/>
          <w:spacing w:val="-3" w:percent="98"/>
          <w:sz w:val="24"/>
        </w:rPr>
        <w:t>compartilhados?</w:t>
      </w:r>
      <w:r>
        <w:rPr>
          <w:b/>
          <w:sz w:val="24"/>
        </w:rPr>
      </w:r>
    </w:p>
    <w:p>
      <w:pPr>
        <w:spacing w:before="8"/>
        <w:rPr>
          <w:b/>
          <w:sz w:val="8"/>
        </w:rPr>
      </w:pPr>
      <w:r>
        <w:rPr>
          <w:b/>
          <w:sz w:val="8"/>
        </w:rPr>
      </w:r>
    </w:p>
    <w:tbl>
      <w:tblPr>
        <w:tblStyle w:val="TableNormal"/>
        <w:name w:val="Tabela11"/>
        <w:tabOrder w:val="0"/>
        <w:jc w:val="left"/>
        <w:tblInd w:w="161" w:type="dxa"/>
        <w:tblW w:w="9220" w:type="dxa"/>
        <w:pPr>
          <w:ind w:left="161"/>
        </w:pPr>
        <w:tblLook w:val="01E0" w:firstRow="1" w:lastRow="1" w:firstColumn="1" w:lastColumn="1" w:noHBand="0" w:noVBand="0"/>
      </w:tblPr>
      <w:tblGrid>
        <w:gridCol w:w="560"/>
        <w:gridCol w:w="3160"/>
        <w:gridCol w:w="560"/>
        <w:gridCol w:w="2560"/>
        <w:gridCol w:w="560"/>
        <w:gridCol w:w="1820"/>
      </w:tblGrid>
      <w:tr>
        <w:trPr>
          <w:cantSplit w:val="0"/>
          <w:trHeight w:val="619" w:hRule="atLeast"/>
        </w:trPr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14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31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14"/>
              <w:rPr>
                <w:sz w:val="24"/>
              </w:rPr>
            </w:pPr>
            <w:r>
              <w:rPr>
                <w:spacing w:val="-3" w:percent="98"/>
                <w:sz w:val="24"/>
              </w:rPr>
              <w:t>Antropologia</w:t>
            </w:r>
            <w:r>
              <w:rPr>
                <w:sz w:val="24"/>
              </w:rPr>
            </w:r>
          </w:p>
        </w:tc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5"/>
              <w:spacing w:before="114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2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14"/>
              <w:rPr>
                <w:sz w:val="24"/>
              </w:rPr>
            </w:pPr>
            <w:r>
              <w:rPr>
                <w:sz w:val="24"/>
              </w:rPr>
              <w:t>Cultura</w:t>
            </w:r>
            <w:r>
              <w:rPr>
                <w:spacing w:val="-5" w:percent="96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Popular</w:t>
            </w:r>
            <w:r>
              <w:rPr>
                <w:sz w:val="24"/>
              </w:rPr>
            </w:r>
          </w:p>
        </w:tc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14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6"/>
              <w:spacing w:before="114"/>
              <w:rPr>
                <w:sz w:val="24"/>
              </w:rPr>
            </w:pPr>
            <w:r>
              <w:rPr>
                <w:sz w:val="24"/>
              </w:rPr>
              <w:t xml:space="preserve">Meio </w:t>
            </w:r>
            <w:r>
              <w:rPr>
                <w:spacing w:val="-3" w:percent="98"/>
                <w:sz w:val="24"/>
              </w:rPr>
              <w:t>Ambiente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619" w:hRule="atLeast"/>
        </w:trPr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12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31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12"/>
              <w:rPr>
                <w:sz w:val="24"/>
              </w:rPr>
            </w:pPr>
            <w:r>
              <w:rPr>
                <w:spacing w:val="-3" w:percent="98"/>
                <w:sz w:val="24"/>
              </w:rPr>
              <w:t>Arqueologia</w:t>
            </w:r>
            <w:r>
              <w:rPr>
                <w:sz w:val="24"/>
              </w:rPr>
            </w:r>
          </w:p>
        </w:tc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5"/>
              <w:spacing w:before="112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2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12"/>
              <w:rPr>
                <w:sz w:val="24"/>
              </w:rPr>
            </w:pPr>
            <w:r>
              <w:rPr>
                <w:spacing w:val="-3" w:percent="98"/>
                <w:sz w:val="24"/>
              </w:rPr>
              <w:t>Dança</w:t>
            </w:r>
            <w:r>
              <w:rPr>
                <w:sz w:val="24"/>
              </w:rPr>
            </w:r>
          </w:p>
        </w:tc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12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6"/>
              <w:spacing w:before="112"/>
              <w:rPr>
                <w:sz w:val="24"/>
              </w:rPr>
            </w:pPr>
            <w:r>
              <w:rPr>
                <w:sz w:val="24"/>
              </w:rPr>
              <w:t xml:space="preserve">Mídias </w:t>
            </w:r>
            <w:r>
              <w:rPr>
                <w:spacing w:val="-3" w:percent="98"/>
                <w:sz w:val="24"/>
              </w:rPr>
              <w:t>Sociais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620" w:hRule="atLeast"/>
        </w:trPr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10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31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10"/>
              <w:rPr>
                <w:sz w:val="24"/>
              </w:rPr>
            </w:pPr>
            <w:r>
              <w:rPr>
                <w:spacing w:val="-3" w:percent="98"/>
                <w:sz w:val="24"/>
              </w:rPr>
              <w:t>Arquitetura-Urbanismo</w:t>
            </w:r>
            <w:r>
              <w:rPr>
                <w:sz w:val="24"/>
              </w:rPr>
            </w:r>
          </w:p>
        </w:tc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5"/>
              <w:spacing w:before="110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2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10"/>
              <w:rPr>
                <w:sz w:val="24"/>
              </w:rPr>
            </w:pPr>
            <w:r>
              <w:rPr>
                <w:spacing w:val="-3" w:percent="98"/>
                <w:sz w:val="24"/>
              </w:rPr>
              <w:t>Design</w:t>
            </w:r>
            <w:r>
              <w:rPr>
                <w:sz w:val="24"/>
              </w:rPr>
            </w:r>
          </w:p>
        </w:tc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10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6"/>
              <w:spacing w:before="110"/>
              <w:rPr>
                <w:sz w:val="24"/>
              </w:rPr>
            </w:pPr>
            <w:r>
              <w:rPr>
                <w:spacing w:val="-4" w:percent="97"/>
                <w:sz w:val="24"/>
              </w:rPr>
              <w:t>Moda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620" w:hRule="atLeast"/>
        </w:trPr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08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31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08"/>
              <w:rPr>
                <w:sz w:val="24"/>
              </w:rPr>
            </w:pPr>
            <w:r>
              <w:rPr>
                <w:spacing w:val="-3" w:percent="98"/>
                <w:sz w:val="24"/>
              </w:rPr>
              <w:t>Arquivo</w:t>
            </w:r>
            <w:r>
              <w:rPr>
                <w:sz w:val="24"/>
              </w:rPr>
            </w:r>
          </w:p>
        </w:tc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5"/>
              <w:spacing w:before="108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2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08"/>
              <w:rPr>
                <w:sz w:val="24"/>
              </w:rPr>
            </w:pPr>
            <w:r>
              <w:rPr>
                <w:sz w:val="24"/>
              </w:rPr>
              <w:t>Direito</w:t>
            </w:r>
            <w:r>
              <w:rPr>
                <w:spacing w:val="-8" w:percent="94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Autoral</w:t>
            </w:r>
            <w:r>
              <w:rPr>
                <w:sz w:val="24"/>
              </w:rPr>
            </w:r>
          </w:p>
        </w:tc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08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6"/>
              <w:spacing w:before="108"/>
              <w:rPr>
                <w:sz w:val="24"/>
              </w:rPr>
            </w:pPr>
            <w:r>
              <w:rPr>
                <w:spacing w:val="-3" w:percent="98"/>
                <w:sz w:val="24"/>
              </w:rPr>
              <w:t>Museu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599" w:hRule="atLeast"/>
        </w:trPr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06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31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06"/>
              <w:rPr>
                <w:sz w:val="24"/>
              </w:rPr>
            </w:pPr>
            <w:r>
              <w:rPr>
                <w:sz w:val="24"/>
              </w:rPr>
              <w:t>Arte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 w:percent="99"/>
                <w:sz w:val="24"/>
              </w:rPr>
              <w:t xml:space="preserve"> </w:t>
            </w:r>
            <w:r>
              <w:rPr>
                <w:spacing w:val="-5" w:percent="96"/>
                <w:sz w:val="24"/>
              </w:rPr>
              <w:t>Rua</w:t>
            </w:r>
            <w:r>
              <w:rPr>
                <w:sz w:val="24"/>
              </w:rPr>
            </w:r>
          </w:p>
        </w:tc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5"/>
              <w:spacing w:before="106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2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06"/>
              <w:rPr>
                <w:sz w:val="24"/>
              </w:rPr>
            </w:pPr>
            <w:r>
              <w:rPr>
                <w:sz w:val="24"/>
              </w:rPr>
              <w:t>Economia</w:t>
            </w:r>
            <w:r>
              <w:rPr>
                <w:spacing w:val="-6" w:percent="95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Criativa</w:t>
            </w:r>
            <w:r>
              <w:rPr>
                <w:sz w:val="24"/>
              </w:rPr>
            </w:r>
          </w:p>
        </w:tc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06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6"/>
              <w:spacing w:before="106"/>
              <w:rPr>
                <w:sz w:val="24"/>
              </w:rPr>
            </w:pPr>
            <w:r>
              <w:rPr>
                <w:spacing w:val="-3" w:percent="98"/>
                <w:sz w:val="24"/>
              </w:rPr>
              <w:t>Música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620" w:hRule="atLeast"/>
        </w:trPr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24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31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24"/>
              <w:rPr>
                <w:sz w:val="24"/>
              </w:rPr>
            </w:pPr>
            <w:r>
              <w:rPr>
                <w:sz w:val="24"/>
              </w:rPr>
              <w:t>Arte</w:t>
            </w:r>
            <w:r>
              <w:rPr>
                <w:spacing w:val="-5" w:percent="96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Digital</w:t>
            </w:r>
            <w:r>
              <w:rPr>
                <w:sz w:val="24"/>
              </w:rPr>
            </w:r>
          </w:p>
        </w:tc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5"/>
              <w:spacing w:before="124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2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24"/>
              <w:rPr>
                <w:sz w:val="24"/>
              </w:rPr>
            </w:pPr>
            <w:r>
              <w:rPr>
                <w:spacing w:val="-3" w:percent="98"/>
                <w:sz w:val="24"/>
              </w:rPr>
              <w:t>Educação</w:t>
            </w:r>
            <w:r>
              <w:rPr>
                <w:sz w:val="24"/>
              </w:rPr>
            </w:r>
          </w:p>
        </w:tc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24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6"/>
              <w:spacing w:before="124"/>
              <w:rPr>
                <w:sz w:val="24"/>
              </w:rPr>
            </w:pPr>
            <w:r>
              <w:rPr>
                <w:sz w:val="24"/>
              </w:rPr>
              <w:t>Novas</w:t>
            </w:r>
            <w:r>
              <w:rPr>
                <w:spacing w:val="-6" w:percent="95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Mídias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920" w:hRule="atLeast"/>
        </w:trPr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22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31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22"/>
              <w:rPr>
                <w:sz w:val="24"/>
              </w:rPr>
            </w:pPr>
            <w:r>
              <w:rPr>
                <w:sz w:val="24"/>
              </w:rPr>
              <w:t>Artes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Visuais</w:t>
            </w:r>
            <w:r>
              <w:rPr>
                <w:sz w:val="24"/>
              </w:rPr>
            </w:r>
          </w:p>
        </w:tc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5"/>
              <w:spacing w:before="122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2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22"/>
              <w:rPr>
                <w:sz w:val="24"/>
              </w:rPr>
            </w:pPr>
            <w:r>
              <w:rPr>
                <w:spacing w:val="-3" w:percent="98"/>
                <w:sz w:val="24"/>
              </w:rPr>
              <w:t>Esporte</w:t>
            </w:r>
            <w:r>
              <w:rPr>
                <w:sz w:val="24"/>
              </w:rPr>
            </w:r>
          </w:p>
        </w:tc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22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6" w:right="609"/>
              <w:spacing w:before="122"/>
              <w:rPr>
                <w:sz w:val="24"/>
              </w:rPr>
            </w:pPr>
            <w:r>
              <w:rPr>
                <w:spacing w:val="-3" w:percent="98"/>
                <w:sz w:val="24"/>
              </w:rPr>
              <w:t>Patrimônio Imaterial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899" w:hRule="atLeast"/>
        </w:trPr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13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31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13"/>
              <w:rPr>
                <w:sz w:val="24"/>
              </w:rPr>
            </w:pPr>
            <w:r>
              <w:rPr>
                <w:spacing w:val="-3" w:percent="98"/>
                <w:sz w:val="24"/>
              </w:rPr>
              <w:t>Artesanato</w:t>
            </w:r>
            <w:r>
              <w:rPr>
                <w:sz w:val="24"/>
              </w:rPr>
            </w:r>
          </w:p>
        </w:tc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5"/>
              <w:spacing w:before="113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2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13"/>
              <w:rPr>
                <w:sz w:val="24"/>
              </w:rPr>
            </w:pPr>
            <w:r>
              <w:rPr>
                <w:spacing w:val="-3" w:percent="98"/>
                <w:sz w:val="24"/>
              </w:rPr>
              <w:t>Filosofia</w:t>
            </w:r>
            <w:r>
              <w:rPr>
                <w:sz w:val="24"/>
              </w:rPr>
            </w:r>
          </w:p>
        </w:tc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13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6" w:right="609"/>
              <w:spacing w:before="113"/>
              <w:rPr>
                <w:sz w:val="24"/>
              </w:rPr>
            </w:pPr>
            <w:r>
              <w:rPr>
                <w:spacing w:val="-3" w:percent="98"/>
                <w:sz w:val="24"/>
              </w:rPr>
              <w:t>Patrimônio Material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620" w:hRule="atLeast"/>
        </w:trPr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23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31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23"/>
              <w:rPr>
                <w:sz w:val="24"/>
              </w:rPr>
            </w:pPr>
            <w:r>
              <w:rPr>
                <w:spacing w:val="-3" w:percent="98"/>
                <w:sz w:val="24"/>
              </w:rPr>
              <w:t>Audiovisual</w:t>
            </w:r>
            <w:r>
              <w:rPr>
                <w:sz w:val="24"/>
              </w:rPr>
            </w:r>
          </w:p>
        </w:tc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5"/>
              <w:spacing w:before="123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2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23"/>
              <w:rPr>
                <w:sz w:val="24"/>
              </w:rPr>
            </w:pPr>
            <w:r>
              <w:rPr>
                <w:spacing w:val="-3" w:percent="98"/>
                <w:sz w:val="24"/>
              </w:rPr>
              <w:t>Fotografia</w:t>
            </w:r>
            <w:r>
              <w:rPr>
                <w:sz w:val="24"/>
              </w:rPr>
            </w:r>
          </w:p>
        </w:tc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23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6"/>
              <w:spacing w:before="123"/>
              <w:rPr>
                <w:sz w:val="24"/>
              </w:rPr>
            </w:pPr>
            <w:r>
              <w:rPr>
                <w:spacing w:val="-3" w:percent="98"/>
                <w:sz w:val="24"/>
              </w:rPr>
              <w:t>Pesquisa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919" w:hRule="atLeast"/>
        </w:trPr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31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rPr>
                <w:sz w:val="24"/>
              </w:rPr>
            </w:pPr>
            <w:r>
              <w:rPr>
                <w:spacing w:val="-3" w:percent="98"/>
                <w:sz w:val="24"/>
              </w:rPr>
              <w:t>Cinema</w:t>
            </w:r>
            <w:r>
              <w:rPr>
                <w:sz w:val="24"/>
              </w:rPr>
            </w:r>
          </w:p>
        </w:tc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5"/>
              <w:spacing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2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rPr>
                <w:sz w:val="24"/>
              </w:rPr>
            </w:pPr>
            <w:r>
              <w:rPr>
                <w:spacing w:val="-3" w:percent="98"/>
                <w:sz w:val="24"/>
              </w:rPr>
              <w:t>Gastronomia</w:t>
            </w:r>
            <w:r>
              <w:rPr>
                <w:sz w:val="24"/>
              </w:rPr>
            </w:r>
          </w:p>
        </w:tc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6" w:right="760"/>
              <w:rPr>
                <w:sz w:val="24"/>
              </w:rPr>
            </w:pPr>
            <w:r>
              <w:rPr>
                <w:spacing w:val="-3" w:percent="98"/>
                <w:sz w:val="24"/>
              </w:rPr>
              <w:t>Produção Cultural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619" w:hRule="atLeast"/>
        </w:trPr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12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31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12"/>
              <w:rPr>
                <w:sz w:val="24"/>
              </w:rPr>
            </w:pPr>
            <w:r>
              <w:rPr>
                <w:spacing w:val="-3" w:percent="98"/>
                <w:sz w:val="24"/>
              </w:rPr>
              <w:t>Circo</w:t>
            </w:r>
            <w:r>
              <w:rPr>
                <w:sz w:val="24"/>
              </w:rPr>
            </w:r>
          </w:p>
        </w:tc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5"/>
              <w:spacing w:before="112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2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12"/>
              <w:rPr>
                <w:sz w:val="24"/>
              </w:rPr>
            </w:pPr>
            <w:r>
              <w:rPr>
                <w:sz w:val="24"/>
              </w:rPr>
              <w:t>Gestão</w:t>
            </w:r>
            <w:r>
              <w:rPr>
                <w:spacing w:val="-6" w:percent="95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Cultural</w:t>
            </w:r>
            <w:r>
              <w:rPr>
                <w:sz w:val="24"/>
              </w:rPr>
            </w:r>
          </w:p>
        </w:tc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12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6"/>
              <w:spacing w:before="112"/>
              <w:rPr>
                <w:sz w:val="24"/>
              </w:rPr>
            </w:pPr>
            <w:r>
              <w:rPr>
                <w:spacing w:val="-3" w:percent="98"/>
                <w:sz w:val="24"/>
              </w:rPr>
              <w:t>Rádio</w:t>
            </w:r>
            <w:r>
              <w:rPr>
                <w:sz w:val="24"/>
              </w:rPr>
            </w:r>
          </w:p>
        </w:tc>
      </w:tr>
    </w:tbl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type w:val="continuous"/>
          <w:pgSz w:h="16840" w:w="11920"/>
          <w:pgMar w:left="1559" w:top="1420" w:right="566" w:bottom="1882" w:footer="1238"/>
          <w:paperSrc w:first="0" w:other="0" a="0" b="0"/>
          <w:pgNumType w:fmt="decimal"/>
          <w:tmGutter w:val="3"/>
          <w:mirrorMargins w:val="0"/>
          <w:tmSection w:h="-1"/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</w:sectPr>
      </w:pPr>
    </w:p>
    <w:tbl>
      <w:tblPr>
        <w:tblStyle w:val="TableNormal"/>
        <w:name w:val="Tabela12"/>
        <w:tabOrder w:val="0"/>
        <w:jc w:val="left"/>
        <w:tblInd w:w="161" w:type="dxa"/>
        <w:tblW w:w="9220" w:type="dxa"/>
        <w:pPr>
          <w:ind w:left="161"/>
        </w:pPr>
        <w:tblLook w:val="01E0" w:firstRow="1" w:lastRow="1" w:firstColumn="1" w:lastColumn="1" w:noHBand="0" w:noVBand="0"/>
      </w:tblPr>
      <w:tblGrid>
        <w:gridCol w:w="560"/>
        <w:gridCol w:w="3160"/>
        <w:gridCol w:w="560"/>
        <w:gridCol w:w="2560"/>
        <w:gridCol w:w="560"/>
        <w:gridCol w:w="1820"/>
      </w:tblGrid>
      <w:tr>
        <w:trPr>
          <w:cantSplit w:val="0"/>
          <w:trHeight w:val="620" w:hRule="atLeast"/>
        </w:trPr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31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rPr>
                <w:sz w:val="24"/>
              </w:rPr>
            </w:pPr>
            <w:r>
              <w:rPr>
                <w:spacing w:val="-3" w:percent="98"/>
                <w:sz w:val="24"/>
              </w:rPr>
              <w:t>Comunicação</w:t>
            </w:r>
            <w:r>
              <w:rPr>
                <w:sz w:val="24"/>
              </w:rPr>
            </w:r>
          </w:p>
        </w:tc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5"/>
              <w:spacing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2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rPr>
                <w:sz w:val="24"/>
              </w:rPr>
            </w:pPr>
            <w:r>
              <w:rPr>
                <w:spacing w:val="-3" w:percent="98"/>
                <w:sz w:val="24"/>
              </w:rPr>
              <w:t>História</w:t>
            </w:r>
            <w:r>
              <w:rPr>
                <w:sz w:val="24"/>
              </w:rPr>
            </w:r>
          </w:p>
        </w:tc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6"/>
              <w:rPr>
                <w:sz w:val="24"/>
              </w:rPr>
            </w:pPr>
            <w:r>
              <w:rPr>
                <w:spacing w:val="-3" w:percent="98"/>
                <w:sz w:val="24"/>
              </w:rPr>
              <w:t>Saúde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620" w:hRule="atLeast"/>
        </w:trPr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19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31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19"/>
              <w:rPr>
                <w:sz w:val="24"/>
              </w:rPr>
            </w:pPr>
            <w:r>
              <w:rPr>
                <w:sz w:val="24"/>
              </w:rPr>
              <w:t>Cultura</w:t>
            </w:r>
            <w:r>
              <w:rPr>
                <w:spacing w:val="-5" w:percent="96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Cigana</w:t>
            </w:r>
            <w:r>
              <w:rPr>
                <w:sz w:val="24"/>
              </w:rPr>
            </w:r>
          </w:p>
        </w:tc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5"/>
              <w:spacing w:before="119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2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19"/>
              <w:rPr>
                <w:sz w:val="24"/>
              </w:rPr>
            </w:pPr>
            <w:r>
              <w:rPr>
                <w:sz w:val="24"/>
              </w:rPr>
              <w:t>Jogos</w:t>
            </w:r>
            <w:r>
              <w:rPr>
                <w:spacing w:val="-4" w:percent="97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Eletrônicos</w:t>
            </w:r>
            <w:r>
              <w:rPr>
                <w:sz w:val="24"/>
              </w:rPr>
            </w:r>
          </w:p>
        </w:tc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19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6"/>
              <w:spacing w:before="119"/>
              <w:rPr>
                <w:sz w:val="24"/>
              </w:rPr>
            </w:pPr>
            <w:r>
              <w:rPr>
                <w:spacing w:val="-3" w:percent="98"/>
                <w:sz w:val="24"/>
              </w:rPr>
              <w:t>Sociologia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619" w:hRule="atLeast"/>
        </w:trPr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1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31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17"/>
              <w:rPr>
                <w:sz w:val="24"/>
              </w:rPr>
            </w:pPr>
            <w:r>
              <w:rPr>
                <w:sz w:val="24"/>
              </w:rPr>
              <w:t>Cultura</w:t>
            </w:r>
            <w:r>
              <w:rPr>
                <w:spacing w:val="-5" w:percent="96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Digital</w:t>
            </w:r>
            <w:r>
              <w:rPr>
                <w:sz w:val="24"/>
              </w:rPr>
            </w:r>
          </w:p>
        </w:tc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5"/>
              <w:spacing w:before="11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2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17"/>
              <w:rPr>
                <w:sz w:val="24"/>
              </w:rPr>
            </w:pPr>
            <w:r>
              <w:rPr>
                <w:spacing w:val="-3" w:percent="98"/>
                <w:sz w:val="24"/>
              </w:rPr>
              <w:t>Jornalismo</w:t>
            </w:r>
            <w:r>
              <w:rPr>
                <w:sz w:val="24"/>
              </w:rPr>
            </w:r>
          </w:p>
        </w:tc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1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6"/>
              <w:spacing w:before="117"/>
              <w:rPr>
                <w:sz w:val="24"/>
              </w:rPr>
            </w:pPr>
            <w:r>
              <w:rPr>
                <w:spacing w:val="-3" w:percent="98"/>
                <w:sz w:val="24"/>
              </w:rPr>
              <w:t>Teatro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920" w:hRule="atLeast"/>
        </w:trPr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1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31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 w:right="77"/>
              <w:spacing w:before="115"/>
              <w:rPr>
                <w:sz w:val="24"/>
              </w:rPr>
            </w:pPr>
            <w:r>
              <w:rPr>
                <w:spacing w:val="-3" w:percent="98"/>
                <w:sz w:val="24"/>
              </w:rPr>
              <w:t>Cultura</w:t>
            </w:r>
            <w:r>
              <w:rPr>
                <w:spacing w:val="-13" w:percent="90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Estrangeira (imigrantes)</w:t>
            </w:r>
            <w:r>
              <w:rPr>
                <w:sz w:val="24"/>
              </w:rPr>
            </w:r>
          </w:p>
        </w:tc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5"/>
              <w:spacing w:before="11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2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15"/>
              <w:rPr>
                <w:sz w:val="24"/>
              </w:rPr>
            </w:pPr>
            <w:r>
              <w:rPr>
                <w:spacing w:val="-3" w:percent="98"/>
                <w:sz w:val="24"/>
              </w:rPr>
              <w:t>Leitura</w:t>
            </w:r>
            <w:r>
              <w:rPr>
                <w:sz w:val="24"/>
              </w:rPr>
            </w:r>
          </w:p>
        </w:tc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1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6"/>
              <w:spacing w:before="115"/>
              <w:rPr>
                <w:sz w:val="24"/>
              </w:rPr>
            </w:pPr>
            <w:r>
              <w:rPr>
                <w:spacing w:val="-3" w:percent="98"/>
                <w:sz w:val="24"/>
              </w:rPr>
              <w:t>Televisão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600" w:hRule="atLeast"/>
        </w:trPr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06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31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60"/>
              <w:spacing w:before="106"/>
              <w:rPr>
                <w:sz w:val="24"/>
              </w:rPr>
            </w:pPr>
            <w:r>
              <w:rPr>
                <w:sz w:val="24"/>
              </w:rPr>
              <w:t>Cultura</w:t>
            </w:r>
            <w:r>
              <w:rPr>
                <w:spacing w:val="-5" w:percent="96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Indígena</w:t>
            </w:r>
            <w:r>
              <w:rPr>
                <w:sz w:val="24"/>
              </w:rPr>
            </w:r>
          </w:p>
        </w:tc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5"/>
              <w:spacing w:before="106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2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06"/>
              <w:rPr>
                <w:sz w:val="24"/>
              </w:rPr>
            </w:pPr>
            <w:r>
              <w:rPr>
                <w:spacing w:val="-3" w:percent="98"/>
                <w:sz w:val="24"/>
              </w:rPr>
              <w:t>Literatura</w:t>
            </w:r>
            <w:r>
              <w:rPr>
                <w:sz w:val="24"/>
              </w:rPr>
            </w:r>
          </w:p>
        </w:tc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06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6"/>
              <w:spacing w:before="106"/>
              <w:rPr>
                <w:sz w:val="24"/>
              </w:rPr>
            </w:pPr>
            <w:r>
              <w:rPr>
                <w:spacing w:val="-3" w:percent="98"/>
                <w:sz w:val="24"/>
              </w:rPr>
              <w:t>Turismo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920" w:hRule="atLeast"/>
        </w:trPr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24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31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24"/>
              <w:rPr>
                <w:sz w:val="24"/>
              </w:rPr>
            </w:pPr>
            <w:r>
              <w:rPr>
                <w:sz w:val="24"/>
              </w:rPr>
              <w:t>Cultura</w:t>
            </w:r>
            <w:r>
              <w:rPr>
                <w:spacing w:val="-8" w:percent="94"/>
                <w:sz w:val="24"/>
              </w:rPr>
              <w:t xml:space="preserve"> </w:t>
            </w:r>
            <w:r>
              <w:rPr>
                <w:spacing w:val="-4" w:percent="97"/>
                <w:sz w:val="24"/>
              </w:rPr>
              <w:t>LGBT</w:t>
            </w:r>
            <w:r>
              <w:rPr>
                <w:sz w:val="24"/>
              </w:rPr>
            </w:r>
          </w:p>
        </w:tc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5"/>
              <w:spacing w:before="124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2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24"/>
              <w:rPr>
                <w:sz w:val="24"/>
              </w:rPr>
            </w:pPr>
            <w:r>
              <w:rPr>
                <w:spacing w:val="-3" w:percent="98"/>
                <w:sz w:val="24"/>
              </w:rPr>
              <w:t>Livro</w:t>
            </w:r>
            <w:r>
              <w:rPr>
                <w:sz w:val="24"/>
              </w:rPr>
            </w:r>
          </w:p>
        </w:tc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24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6" w:right="450"/>
              <w:spacing w:before="124"/>
              <w:rPr>
                <w:sz w:val="24"/>
              </w:rPr>
            </w:pPr>
            <w:r>
              <w:rPr>
                <w:sz w:val="24"/>
              </w:rPr>
              <w:t>4.6.1.</w:t>
            </w:r>
            <w:r>
              <w:rPr>
                <w:spacing w:val="-14" w:percent="89"/>
                <w:sz w:val="24"/>
              </w:rPr>
              <w:t xml:space="preserve"> </w:t>
            </w:r>
            <w:r>
              <w:rPr>
                <w:sz w:val="24"/>
              </w:rPr>
              <w:t xml:space="preserve">Outro. </w:t>
            </w:r>
            <w:r>
              <w:rPr>
                <w:spacing w:val="-3" w:percent="98"/>
                <w:sz w:val="24"/>
              </w:rPr>
              <w:t>Qual?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619" w:hRule="atLeast"/>
        </w:trPr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1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31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15"/>
              <w:rPr>
                <w:sz w:val="24"/>
              </w:rPr>
            </w:pPr>
            <w:r>
              <w:rPr>
                <w:sz w:val="24"/>
              </w:rPr>
              <w:t>Cultura</w:t>
            </w:r>
            <w:r>
              <w:rPr>
                <w:spacing w:val="-5" w:percent="96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Negra</w:t>
            </w:r>
            <w:r>
              <w:rPr>
                <w:sz w:val="24"/>
              </w:rPr>
            </w:r>
          </w:p>
        </w:tc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0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0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0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0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spacing w:before="30"/>
        <w:rPr>
          <w:b/>
          <w:sz w:val="24"/>
        </w:rPr>
      </w:pPr>
      <w:r>
        <w:rPr>
          <w:b/>
          <w:sz w:val="24"/>
        </w:rPr>
      </w:r>
    </w:p>
    <w:p>
      <w:pPr>
        <w:pStyle w:val="para2"/>
        <w:numPr>
          <w:ilvl w:val="1"/>
          <w:numId w:val="2"/>
        </w:numPr>
        <w:ind w:left="861" w:right="0" w:hanging="719"/>
        <w:spacing/>
        <w:jc w:val="left"/>
        <w:tabs defTabSz="720">
          <w:tab w:val="left" w:pos="861" w:leader="none"/>
        </w:tabs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-5" w:percent="96"/>
          <w:sz w:val="24"/>
        </w:rPr>
        <w:t xml:space="preserve"> </w:t>
      </w:r>
      <w:r>
        <w:rPr>
          <w:b/>
          <w:sz w:val="24"/>
        </w:rPr>
        <w:t>candidatura</w:t>
      </w:r>
      <w:r>
        <w:rPr>
          <w:b/>
          <w:spacing w:val="-5" w:percent="96"/>
          <w:sz w:val="24"/>
        </w:rPr>
        <w:t xml:space="preserve"> </w:t>
      </w:r>
      <w:r>
        <w:rPr>
          <w:b/>
          <w:sz w:val="24"/>
        </w:rPr>
        <w:t>atua</w:t>
      </w:r>
      <w:r>
        <w:rPr>
          <w:b/>
          <w:spacing w:val="-5" w:percent="96"/>
          <w:sz w:val="24"/>
        </w:rPr>
        <w:t xml:space="preserve"> </w:t>
      </w:r>
      <w:r>
        <w:rPr>
          <w:b/>
          <w:sz w:val="24"/>
        </w:rPr>
        <w:t>diretamente</w:t>
      </w:r>
      <w:r>
        <w:rPr>
          <w:b/>
          <w:spacing w:val="-5" w:percent="96"/>
          <w:sz w:val="24"/>
        </w:rPr>
        <w:t xml:space="preserve"> </w:t>
      </w:r>
      <w:r>
        <w:rPr>
          <w:b/>
          <w:sz w:val="24"/>
        </w:rPr>
        <w:t>com</w:t>
      </w:r>
      <w:r>
        <w:rPr>
          <w:b/>
          <w:spacing w:val="-5" w:percent="96"/>
          <w:sz w:val="24"/>
        </w:rPr>
        <w:t xml:space="preserve"> </w:t>
      </w:r>
      <w:r>
        <w:rPr>
          <w:b/>
          <w:sz w:val="24"/>
        </w:rPr>
        <w:t>qual</w:t>
      </w:r>
      <w:r>
        <w:rPr>
          <w:b/>
          <w:spacing w:val="-5" w:percent="96"/>
          <w:sz w:val="24"/>
        </w:rPr>
        <w:t xml:space="preserve"> </w:t>
      </w:r>
      <w:r>
        <w:rPr>
          <w:b/>
          <w:spacing w:val="-3" w:percent="98"/>
          <w:sz w:val="24"/>
        </w:rPr>
        <w:t>público?</w:t>
      </w:r>
      <w:r>
        <w:rPr>
          <w:b/>
          <w:sz w:val="24"/>
        </w:rPr>
      </w:r>
    </w:p>
    <w:p>
      <w:pPr>
        <w:spacing w:before="8"/>
        <w:rPr>
          <w:b/>
          <w:sz w:val="8"/>
        </w:rPr>
      </w:pPr>
      <w:r>
        <w:rPr>
          <w:b/>
          <w:sz w:val="8"/>
        </w:rPr>
      </w:r>
    </w:p>
    <w:tbl>
      <w:tblPr>
        <w:tblStyle w:val="TableNormal"/>
        <w:name w:val="Tabela13"/>
        <w:tabOrder w:val="0"/>
        <w:jc w:val="left"/>
        <w:tblInd w:w="161" w:type="dxa"/>
        <w:tblW w:w="9220" w:type="dxa"/>
        <w:pPr>
          <w:ind w:left="161"/>
        </w:pPr>
        <w:tblLook w:val="01E0" w:firstRow="1" w:lastRow="1" w:firstColumn="1" w:lastColumn="1" w:noHBand="0" w:noVBand="0"/>
      </w:tblPr>
      <w:tblGrid>
        <w:gridCol w:w="560"/>
        <w:gridCol w:w="3160"/>
        <w:gridCol w:w="560"/>
        <w:gridCol w:w="2560"/>
        <w:gridCol w:w="560"/>
        <w:gridCol w:w="1820"/>
      </w:tblGrid>
      <w:tr>
        <w:trPr>
          <w:cantSplit w:val="0"/>
          <w:trHeight w:val="919" w:hRule="atLeast"/>
        </w:trPr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14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31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14"/>
              <w:rPr>
                <w:sz w:val="24"/>
              </w:rPr>
            </w:pPr>
            <w:r>
              <w:rPr>
                <w:spacing w:val="-3" w:percent="98"/>
                <w:sz w:val="24"/>
              </w:rPr>
              <w:t>Afro-Brasileiros</w:t>
            </w:r>
            <w:r>
              <w:rPr>
                <w:sz w:val="24"/>
              </w:rPr>
            </w:r>
          </w:p>
        </w:tc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5"/>
              <w:spacing w:before="114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2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14"/>
              <w:rPr>
                <w:sz w:val="24"/>
              </w:rPr>
            </w:pPr>
            <w:r>
              <w:rPr>
                <w:spacing w:val="-3" w:percent="98"/>
                <w:sz w:val="24"/>
              </w:rPr>
              <w:t>Mulheres</w:t>
            </w:r>
            <w:r>
              <w:rPr>
                <w:sz w:val="24"/>
              </w:rPr>
            </w:r>
          </w:p>
        </w:tc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14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6"/>
              <w:spacing w:before="114"/>
              <w:rPr>
                <w:sz w:val="24"/>
              </w:rPr>
            </w:pPr>
            <w:r>
              <w:rPr>
                <w:spacing w:val="-3" w:percent="98"/>
                <w:sz w:val="24"/>
              </w:rPr>
              <w:t>População</w:t>
            </w:r>
            <w:r>
              <w:rPr>
                <w:spacing w:val="-13" w:percent="90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 xml:space="preserve">de </w:t>
            </w:r>
            <w:r>
              <w:rPr>
                <w:sz w:val="24"/>
              </w:rPr>
              <w:t>Baixa Renda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1200" w:hRule="atLeast"/>
        </w:trPr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0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31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05"/>
              <w:rPr>
                <w:sz w:val="24"/>
              </w:rPr>
            </w:pPr>
            <w:r>
              <w:rPr>
                <w:spacing w:val="-3" w:percent="98"/>
                <w:sz w:val="24"/>
              </w:rPr>
              <w:t>Ciganos</w:t>
            </w:r>
            <w:r>
              <w:rPr>
                <w:sz w:val="24"/>
              </w:rPr>
            </w:r>
          </w:p>
        </w:tc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5"/>
              <w:spacing w:before="10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2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05"/>
              <w:rPr>
                <w:sz w:val="24"/>
              </w:rPr>
            </w:pPr>
            <w:r>
              <w:rPr>
                <w:spacing w:val="-3" w:percent="98"/>
                <w:sz w:val="24"/>
              </w:rPr>
              <w:t>Pescadores</w:t>
            </w:r>
            <w:r>
              <w:rPr>
                <w:sz w:val="24"/>
              </w:rPr>
            </w:r>
          </w:p>
        </w:tc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0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6" w:right="175"/>
              <w:spacing w:before="105"/>
              <w:rPr>
                <w:sz w:val="24"/>
              </w:rPr>
            </w:pPr>
            <w:r>
              <w:rPr>
                <w:spacing w:val="-3" w:percent="98"/>
                <w:sz w:val="24"/>
              </w:rPr>
              <w:t xml:space="preserve">Grupos </w:t>
            </w:r>
            <w:r>
              <w:rPr>
                <w:sz w:val="24"/>
              </w:rPr>
              <w:t>assentados de reforma</w:t>
            </w:r>
            <w:r>
              <w:rPr>
                <w:spacing w:val="-15" w:percent="88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agrária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2080" w:hRule="atLeast"/>
        </w:trPr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09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31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09"/>
              <w:rPr>
                <w:sz w:val="24"/>
              </w:rPr>
            </w:pPr>
            <w:r>
              <w:rPr>
                <w:spacing w:val="-3" w:percent="98"/>
                <w:sz w:val="24"/>
              </w:rPr>
              <w:t>Estudantes</w:t>
            </w:r>
            <w:r>
              <w:rPr>
                <w:sz w:val="24"/>
              </w:rPr>
            </w:r>
          </w:p>
        </w:tc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5"/>
              <w:spacing w:before="109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2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09"/>
              <w:rPr>
                <w:sz w:val="24"/>
              </w:rPr>
            </w:pPr>
            <w:r>
              <w:rPr>
                <w:sz w:val="24"/>
              </w:rPr>
              <w:t>Pessoas</w:t>
            </w:r>
            <w:r>
              <w:rPr>
                <w:spacing w:val="-4" w:percent="97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deficiência</w:t>
            </w:r>
            <w:r>
              <w:rPr>
                <w:sz w:val="24"/>
              </w:rPr>
            </w:r>
          </w:p>
        </w:tc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09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6"/>
              <w:spacing w:before="109"/>
              <w:rPr>
                <w:sz w:val="24"/>
              </w:rPr>
            </w:pPr>
            <w:r>
              <w:rPr>
                <w:spacing w:val="-3" w:percent="98"/>
                <w:sz w:val="24"/>
              </w:rPr>
              <w:t xml:space="preserve">Mestres, praticantes, </w:t>
            </w:r>
            <w:r>
              <w:rPr>
                <w:sz w:val="24"/>
              </w:rPr>
              <w:t>brincantes e grupos</w:t>
            </w:r>
            <w:r>
              <w:rPr>
                <w:spacing w:val="-14" w:percent="89"/>
                <w:sz w:val="24"/>
              </w:rPr>
              <w:t xml:space="preserve"> </w:t>
            </w:r>
            <w:r>
              <w:rPr>
                <w:sz w:val="24"/>
              </w:rPr>
              <w:t xml:space="preserve">culturais </w:t>
            </w:r>
            <w:r>
              <w:rPr>
                <w:spacing w:val="-3" w:percent="98"/>
                <w:sz w:val="24"/>
              </w:rPr>
              <w:t xml:space="preserve">populares, </w:t>
            </w:r>
            <w:r>
              <w:rPr>
                <w:sz w:val="24"/>
              </w:rPr>
              <w:t>urbanos</w:t>
            </w:r>
            <w:r>
              <w:rPr>
                <w:spacing w:val="-14" w:percent="89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4" w:percent="89"/>
                <w:sz w:val="24"/>
              </w:rPr>
              <w:t xml:space="preserve"> </w:t>
            </w:r>
            <w:r>
              <w:rPr>
                <w:sz w:val="24"/>
              </w:rPr>
              <w:t>rurais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1200" w:hRule="atLeast"/>
        </w:trPr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11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31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 w:right="362"/>
              <w:spacing w:before="111"/>
              <w:jc w:val="both"/>
              <w:rPr>
                <w:sz w:val="24"/>
              </w:rPr>
            </w:pPr>
            <w:r>
              <w:rPr>
                <w:sz w:val="24"/>
              </w:rPr>
              <w:t>Agentes</w:t>
            </w:r>
            <w:r>
              <w:rPr>
                <w:spacing w:val="-14" w:percent="89"/>
                <w:sz w:val="24"/>
              </w:rPr>
              <w:t xml:space="preserve"> </w:t>
            </w:r>
            <w:r>
              <w:rPr>
                <w:sz w:val="24"/>
              </w:rPr>
              <w:t>culturais,</w:t>
            </w:r>
            <w:r>
              <w:rPr>
                <w:spacing w:val="-14" w:percent="89"/>
                <w:sz w:val="24"/>
              </w:rPr>
              <w:t xml:space="preserve"> </w:t>
            </w:r>
            <w:r>
              <w:rPr>
                <w:sz w:val="24"/>
              </w:rPr>
              <w:t>artistas</w:t>
            </w:r>
            <w:r>
              <w:rPr>
                <w:spacing w:val="-13" w:percent="90"/>
                <w:sz w:val="24"/>
              </w:rPr>
              <w:t xml:space="preserve"> </w:t>
            </w:r>
            <w:r>
              <w:rPr>
                <w:sz w:val="24"/>
              </w:rPr>
              <w:t>e grupos</w:t>
            </w:r>
            <w:r>
              <w:rPr>
                <w:spacing w:val="-14" w:percent="89"/>
                <w:sz w:val="24"/>
              </w:rPr>
              <w:t xml:space="preserve"> </w:t>
            </w:r>
            <w:r>
              <w:rPr>
                <w:sz w:val="24"/>
              </w:rPr>
              <w:t>artísticos</w:t>
            </w:r>
            <w:r>
              <w:rPr>
                <w:spacing w:val="-14" w:percent="89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3" w:percent="90"/>
                <w:sz w:val="24"/>
              </w:rPr>
              <w:t xml:space="preserve"> </w:t>
            </w:r>
            <w:r>
              <w:rPr>
                <w:sz w:val="24"/>
              </w:rPr>
              <w:t xml:space="preserve">culturais </w:t>
            </w:r>
            <w:r>
              <w:rPr>
                <w:spacing w:val="-3" w:percent="98"/>
                <w:sz w:val="24"/>
              </w:rPr>
              <w:t>independentes</w:t>
            </w:r>
            <w:r>
              <w:rPr>
                <w:sz w:val="24"/>
              </w:rPr>
            </w:r>
          </w:p>
        </w:tc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5"/>
              <w:spacing w:before="111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2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11"/>
              <w:rPr>
                <w:sz w:val="24"/>
              </w:rPr>
            </w:pPr>
            <w:r>
              <w:rPr>
                <w:sz w:val="24"/>
              </w:rPr>
              <w:t>Pessoas</w:t>
            </w:r>
            <w:r>
              <w:rPr>
                <w:spacing w:val="-14" w:percent="89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14" w:percent="89"/>
                <w:sz w:val="24"/>
              </w:rPr>
              <w:t xml:space="preserve"> </w:t>
            </w:r>
            <w:r>
              <w:rPr>
                <w:sz w:val="24"/>
              </w:rPr>
              <w:t>situação</w:t>
            </w:r>
            <w:r>
              <w:rPr>
                <w:spacing w:val="-13" w:percent="90"/>
                <w:sz w:val="24"/>
              </w:rPr>
              <w:t xml:space="preserve"> </w:t>
            </w:r>
            <w:r>
              <w:rPr>
                <w:sz w:val="24"/>
              </w:rPr>
              <w:t>de sofrimento psíquico</w:t>
            </w:r>
            <w:r>
              <w:rPr>
                <w:sz w:val="24"/>
              </w:rPr>
            </w:r>
          </w:p>
        </w:tc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11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6" w:right="265"/>
              <w:spacing w:before="111"/>
              <w:rPr>
                <w:sz w:val="24"/>
              </w:rPr>
            </w:pPr>
            <w:r>
              <w:rPr>
                <w:sz w:val="24"/>
              </w:rPr>
              <w:t>Pessoas ou grupos</w:t>
            </w:r>
            <w:r>
              <w:rPr>
                <w:spacing w:val="-14" w:percent="89"/>
                <w:sz w:val="24"/>
              </w:rPr>
              <w:t xml:space="preserve"> </w:t>
            </w:r>
            <w:r>
              <w:rPr>
                <w:sz w:val="24"/>
              </w:rPr>
              <w:t>vítimas de violência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919" w:hRule="atLeast"/>
        </w:trPr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1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31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15"/>
              <w:rPr>
                <w:sz w:val="24"/>
              </w:rPr>
            </w:pPr>
            <w:r>
              <w:rPr>
                <w:spacing w:val="-3" w:percent="98"/>
                <w:sz w:val="24"/>
              </w:rPr>
              <w:t>Idosos</w:t>
            </w:r>
            <w:r>
              <w:rPr>
                <w:sz w:val="24"/>
              </w:rPr>
            </w:r>
          </w:p>
        </w:tc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5"/>
              <w:spacing w:before="11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2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15"/>
              <w:rPr>
                <w:sz w:val="24"/>
              </w:rPr>
            </w:pPr>
            <w:r>
              <w:rPr>
                <w:sz w:val="24"/>
              </w:rPr>
              <w:t>População</w:t>
            </w:r>
            <w:r>
              <w:rPr>
                <w:spacing w:val="-4" w:percent="9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pacing w:val="-5" w:percent="96"/>
                <w:sz w:val="24"/>
              </w:rPr>
              <w:t>Rua</w:t>
            </w:r>
            <w:r>
              <w:rPr>
                <w:sz w:val="24"/>
              </w:rPr>
            </w:r>
          </w:p>
        </w:tc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1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6"/>
              <w:spacing w:before="115"/>
              <w:rPr>
                <w:sz w:val="24"/>
              </w:rPr>
            </w:pPr>
            <w:r>
              <w:rPr>
                <w:spacing w:val="-3" w:percent="98"/>
                <w:sz w:val="24"/>
              </w:rPr>
              <w:t>População</w:t>
            </w:r>
            <w:r>
              <w:rPr>
                <w:spacing w:val="-13" w:percent="90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 xml:space="preserve">sem </w:t>
            </w:r>
            <w:r>
              <w:rPr>
                <w:spacing w:val="-4" w:percent="97"/>
                <w:sz w:val="24"/>
              </w:rPr>
              <w:t>teto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1200" w:hRule="atLeast"/>
        </w:trPr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06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31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06"/>
              <w:rPr>
                <w:sz w:val="24"/>
              </w:rPr>
            </w:pPr>
            <w:r>
              <w:rPr>
                <w:spacing w:val="-3" w:percent="98"/>
                <w:sz w:val="24"/>
              </w:rPr>
              <w:t>Imigrantes</w:t>
            </w:r>
            <w:r>
              <w:rPr>
                <w:sz w:val="24"/>
              </w:rPr>
            </w:r>
          </w:p>
        </w:tc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5"/>
              <w:spacing w:before="106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2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 w:right="290"/>
              <w:spacing w:before="106"/>
              <w:jc w:val="both"/>
              <w:rPr>
                <w:sz w:val="24"/>
              </w:rPr>
            </w:pPr>
            <w:r>
              <w:rPr>
                <w:sz w:val="24"/>
              </w:rPr>
              <w:t>População</w:t>
            </w:r>
            <w:r>
              <w:rPr>
                <w:spacing w:val="-8" w:percent="94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8" w:percent="94"/>
                <w:sz w:val="24"/>
              </w:rPr>
              <w:t xml:space="preserve"> </w:t>
            </w:r>
            <w:r>
              <w:rPr>
                <w:sz w:val="24"/>
              </w:rPr>
              <w:t>regime prisional,</w:t>
            </w:r>
            <w:r>
              <w:rPr>
                <w:spacing w:val="-14" w:percent="89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14" w:percent="89"/>
                <w:sz w:val="24"/>
              </w:rPr>
              <w:t xml:space="preserve"> </w:t>
            </w:r>
            <w:r>
              <w:rPr>
                <w:sz w:val="24"/>
              </w:rPr>
              <w:t>privação de liberdade</w:t>
            </w:r>
            <w:r>
              <w:rPr>
                <w:sz w:val="24"/>
              </w:rPr>
            </w:r>
          </w:p>
        </w:tc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06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6" w:right="417"/>
              <w:spacing w:before="106"/>
              <w:rPr>
                <w:sz w:val="24"/>
              </w:rPr>
            </w:pPr>
            <w:r>
              <w:rPr>
                <w:spacing w:val="-3" w:percent="98"/>
                <w:sz w:val="24"/>
              </w:rPr>
              <w:t xml:space="preserve">Populações </w:t>
            </w:r>
            <w:r>
              <w:rPr>
                <w:sz w:val="24"/>
              </w:rPr>
              <w:t>atingidas</w:t>
            </w:r>
            <w:r>
              <w:rPr>
                <w:spacing w:val="-14" w:percent="89"/>
                <w:sz w:val="24"/>
              </w:rPr>
              <w:t xml:space="preserve"> </w:t>
            </w:r>
            <w:r>
              <w:rPr>
                <w:sz w:val="24"/>
              </w:rPr>
              <w:t xml:space="preserve">por </w:t>
            </w:r>
            <w:r>
              <w:rPr>
                <w:spacing w:val="-3" w:percent="98"/>
                <w:sz w:val="24"/>
              </w:rPr>
              <w:t>barragens</w:t>
            </w:r>
            <w:r>
              <w:rPr>
                <w:sz w:val="24"/>
              </w:rPr>
            </w:r>
          </w:p>
        </w:tc>
      </w:tr>
    </w:tbl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type w:val="continuous"/>
          <w:pgSz w:h="16840" w:w="11920"/>
          <w:pgMar w:left="1559" w:top="1420" w:right="566" w:bottom="1882" w:footer="1238"/>
          <w:paperSrc w:first="0" w:other="0" a="0" b="0"/>
          <w:pgNumType w:fmt="decimal"/>
          <w:tmGutter w:val="3"/>
          <w:mirrorMargins w:val="0"/>
          <w:tmSection w:h="-1"/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</w:sectPr>
      </w:pPr>
    </w:p>
    <w:tbl>
      <w:tblPr>
        <w:tblStyle w:val="TableNormal"/>
        <w:name w:val="Tabela14"/>
        <w:tabOrder w:val="0"/>
        <w:jc w:val="left"/>
        <w:tblInd w:w="161" w:type="dxa"/>
        <w:tblW w:w="9220" w:type="dxa"/>
        <w:pPr>
          <w:ind w:left="161"/>
        </w:pPr>
        <w:tblLook w:val="01E0" w:firstRow="1" w:lastRow="1" w:firstColumn="1" w:lastColumn="1" w:noHBand="0" w:noVBand="0"/>
      </w:tblPr>
      <w:tblGrid>
        <w:gridCol w:w="560"/>
        <w:gridCol w:w="3160"/>
        <w:gridCol w:w="560"/>
        <w:gridCol w:w="2560"/>
        <w:gridCol w:w="560"/>
        <w:gridCol w:w="1820"/>
      </w:tblGrid>
      <w:tr>
        <w:trPr>
          <w:cantSplit w:val="0"/>
          <w:trHeight w:val="1219" w:hRule="atLeast"/>
        </w:trPr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31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rPr>
                <w:sz w:val="24"/>
              </w:rPr>
            </w:pPr>
            <w:r>
              <w:rPr>
                <w:spacing w:val="-3" w:percent="98"/>
                <w:sz w:val="24"/>
              </w:rPr>
              <w:t>Indígenas</w:t>
            </w:r>
            <w:r>
              <w:rPr>
                <w:sz w:val="24"/>
              </w:rPr>
            </w:r>
          </w:p>
        </w:tc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5"/>
              <w:spacing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2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 w:right="296"/>
              <w:spacing/>
              <w:jc w:val="both"/>
              <w:rPr>
                <w:sz w:val="24"/>
              </w:rPr>
            </w:pPr>
            <w:r>
              <w:rPr>
                <w:sz w:val="24"/>
              </w:rPr>
              <w:t>Povos</w:t>
            </w:r>
            <w:r>
              <w:rPr>
                <w:spacing w:val="-14" w:percent="89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4" w:percent="89"/>
                <w:sz w:val="24"/>
              </w:rPr>
              <w:t xml:space="preserve"> </w:t>
            </w:r>
            <w:r>
              <w:rPr>
                <w:sz w:val="24"/>
              </w:rPr>
              <w:t xml:space="preserve">Comunidades </w:t>
            </w:r>
            <w:r>
              <w:rPr>
                <w:spacing w:val="-3" w:percent="98"/>
                <w:sz w:val="24"/>
              </w:rPr>
              <w:t>Tradicionais</w:t>
            </w:r>
            <w:r>
              <w:rPr>
                <w:spacing w:val="-10" w:percent="92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de</w:t>
            </w:r>
            <w:r>
              <w:rPr>
                <w:spacing w:val="-10" w:percent="92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 xml:space="preserve">Matriz </w:t>
            </w:r>
            <w:r>
              <w:rPr>
                <w:sz w:val="24"/>
              </w:rPr>
              <w:t>Africana</w:t>
            </w:r>
            <w:r>
              <w:rPr>
                <w:spacing w:val="-9" w:percent="9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9" w:percent="9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 w:percent="93"/>
                <w:sz w:val="24"/>
              </w:rPr>
              <w:t xml:space="preserve"> </w:t>
            </w:r>
            <w:r>
              <w:rPr>
                <w:sz w:val="24"/>
              </w:rPr>
              <w:t>Terreiro</w:t>
            </w:r>
            <w:r>
              <w:rPr>
                <w:sz w:val="24"/>
              </w:rPr>
            </w:r>
          </w:p>
        </w:tc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6"/>
              <w:rPr>
                <w:sz w:val="24"/>
              </w:rPr>
            </w:pPr>
            <w:r>
              <w:rPr>
                <w:spacing w:val="-3" w:percent="98"/>
                <w:sz w:val="24"/>
              </w:rPr>
              <w:t>Populações</w:t>
            </w:r>
            <w:r>
              <w:rPr>
                <w:spacing w:val="-13" w:percent="90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de regiões fronteiriças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1480" w:hRule="atLeast"/>
        </w:trPr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0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31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05"/>
              <w:rPr>
                <w:sz w:val="24"/>
              </w:rPr>
            </w:pPr>
            <w:r>
              <w:rPr>
                <w:sz w:val="24"/>
              </w:rPr>
              <w:t>Crianças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 w:percent="99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Adolescentes</w:t>
            </w:r>
            <w:r>
              <w:rPr>
                <w:sz w:val="24"/>
              </w:rPr>
            </w:r>
          </w:p>
        </w:tc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5"/>
              <w:spacing w:before="10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2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05"/>
              <w:rPr>
                <w:sz w:val="24"/>
              </w:rPr>
            </w:pPr>
            <w:r>
              <w:rPr>
                <w:spacing w:val="-3" w:percent="98"/>
                <w:sz w:val="24"/>
              </w:rPr>
              <w:t>Quilombolas</w:t>
            </w:r>
            <w:r>
              <w:rPr>
                <w:sz w:val="24"/>
              </w:rPr>
            </w:r>
          </w:p>
        </w:tc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0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6"/>
              <w:spacing w:before="105"/>
              <w:rPr>
                <w:sz w:val="24"/>
              </w:rPr>
            </w:pPr>
            <w:r>
              <w:rPr>
                <w:sz w:val="24"/>
              </w:rPr>
              <w:t>Populações</w:t>
            </w:r>
            <w:r>
              <w:rPr>
                <w:spacing w:val="-11" w:percent="91"/>
                <w:sz w:val="24"/>
              </w:rPr>
              <w:t xml:space="preserve"> </w:t>
            </w:r>
            <w:r>
              <w:rPr>
                <w:sz w:val="24"/>
              </w:rPr>
              <w:t xml:space="preserve">em áreas de </w:t>
            </w:r>
            <w:r>
              <w:rPr>
                <w:spacing w:val="-3" w:percent="98"/>
                <w:sz w:val="24"/>
              </w:rPr>
              <w:t>vulnerabilidade social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920" w:hRule="atLeast"/>
        </w:trPr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22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31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22"/>
              <w:rPr>
                <w:sz w:val="24"/>
              </w:rPr>
            </w:pPr>
            <w:r>
              <w:rPr>
                <w:spacing w:val="-3" w:percent="98"/>
                <w:sz w:val="24"/>
              </w:rPr>
              <w:t>Juventude</w:t>
            </w:r>
            <w:r>
              <w:rPr>
                <w:sz w:val="24"/>
              </w:rPr>
            </w:r>
          </w:p>
        </w:tc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5"/>
              <w:spacing w:before="122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2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22"/>
              <w:rPr>
                <w:sz w:val="24"/>
              </w:rPr>
            </w:pPr>
            <w:r>
              <w:rPr>
                <w:spacing w:val="-3" w:percent="98"/>
                <w:sz w:val="24"/>
              </w:rPr>
              <w:t>Ribeirinhos</w:t>
            </w:r>
            <w:r>
              <w:rPr>
                <w:sz w:val="24"/>
              </w:rPr>
            </w:r>
          </w:p>
        </w:tc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22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6" w:right="450"/>
              <w:spacing w:before="122"/>
              <w:rPr>
                <w:sz w:val="24"/>
              </w:rPr>
            </w:pPr>
            <w:r>
              <w:rPr>
                <w:sz w:val="24"/>
              </w:rPr>
              <w:t>4.7.1.</w:t>
            </w:r>
            <w:r>
              <w:rPr>
                <w:spacing w:val="-14" w:percent="89"/>
                <w:sz w:val="24"/>
              </w:rPr>
              <w:t xml:space="preserve"> </w:t>
            </w:r>
            <w:r>
              <w:rPr>
                <w:sz w:val="24"/>
              </w:rPr>
              <w:t xml:space="preserve">Outro. </w:t>
            </w:r>
            <w:r>
              <w:rPr>
                <w:spacing w:val="-3" w:percent="98"/>
                <w:sz w:val="24"/>
              </w:rPr>
              <w:t>Qual?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619" w:hRule="atLeast"/>
        </w:trPr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13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31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13"/>
              <w:rPr>
                <w:sz w:val="24"/>
              </w:rPr>
            </w:pPr>
            <w:r>
              <w:rPr>
                <w:spacing w:val="-3" w:percent="98"/>
                <w:sz w:val="24"/>
              </w:rPr>
              <w:t>LGBTQIA+</w:t>
            </w:r>
            <w:r>
              <w:rPr>
                <w:sz w:val="24"/>
              </w:rPr>
            </w:r>
          </w:p>
        </w:tc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5"/>
              <w:spacing w:before="113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2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13"/>
              <w:rPr>
                <w:sz w:val="24"/>
              </w:rPr>
            </w:pPr>
            <w:r>
              <w:rPr>
                <w:sz w:val="24"/>
              </w:rPr>
              <w:t>População</w:t>
            </w:r>
            <w:r>
              <w:rPr>
                <w:spacing w:val="-8" w:percent="94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Rural</w:t>
            </w:r>
            <w:r>
              <w:rPr>
                <w:sz w:val="24"/>
              </w:rPr>
            </w:r>
          </w:p>
        </w:tc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0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0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spacing w:before="28"/>
        <w:rPr>
          <w:b/>
          <w:sz w:val="24"/>
        </w:rPr>
      </w:pPr>
      <w:r>
        <w:rPr>
          <w:b/>
          <w:sz w:val="24"/>
        </w:rPr>
      </w:r>
    </w:p>
    <w:p>
      <w:pPr>
        <w:pStyle w:val="para2"/>
        <w:numPr>
          <w:ilvl w:val="2"/>
          <w:numId w:val="2"/>
        </w:numPr>
        <w:ind w:left="862" w:right="0" w:hanging="720"/>
        <w:spacing/>
        <w:jc w:val="left"/>
        <w:tabs defTabSz="720">
          <w:tab w:val="left" w:pos="862" w:leader="none"/>
        </w:tabs>
        <w:rPr>
          <w:b/>
          <w:sz w:val="24"/>
        </w:rPr>
      </w:pPr>
      <w:r>
        <w:rPr>
          <w:b/>
          <w:sz w:val="24"/>
        </w:rPr>
        <w:t>Indique</w:t>
      </w:r>
      <w:r>
        <w:rPr>
          <w:b/>
          <w:spacing w:val="-3" w:percent="98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 w:percent="98"/>
          <w:sz w:val="24"/>
        </w:rPr>
        <w:t xml:space="preserve"> </w:t>
      </w:r>
      <w:r>
        <w:rPr>
          <w:b/>
          <w:sz w:val="24"/>
        </w:rPr>
        <w:t>faixa</w:t>
      </w:r>
      <w:r>
        <w:rPr>
          <w:b/>
          <w:spacing w:val="-3" w:percent="98"/>
          <w:sz w:val="24"/>
        </w:rPr>
        <w:t xml:space="preserve"> </w:t>
      </w:r>
      <w:r>
        <w:rPr>
          <w:b/>
          <w:sz w:val="24"/>
        </w:rPr>
        <w:t>etária</w:t>
      </w:r>
      <w:r>
        <w:rPr>
          <w:b/>
          <w:spacing w:val="-3" w:percent="98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3" w:percent="98"/>
          <w:sz w:val="24"/>
        </w:rPr>
        <w:t xml:space="preserve"> </w:t>
      </w:r>
      <w:r>
        <w:rPr>
          <w:b/>
          <w:sz w:val="24"/>
        </w:rPr>
        <w:t>público</w:t>
      </w:r>
      <w:r>
        <w:rPr>
          <w:b/>
          <w:spacing w:val="-3" w:percent="98"/>
          <w:sz w:val="24"/>
        </w:rPr>
        <w:t xml:space="preserve"> </w:t>
      </w:r>
      <w:r>
        <w:rPr>
          <w:b/>
          <w:sz w:val="24"/>
        </w:rPr>
        <w:t>atendido</w:t>
      </w:r>
      <w:r>
        <w:rPr>
          <w:b/>
          <w:spacing w:val="-3" w:percent="98"/>
          <w:sz w:val="24"/>
        </w:rPr>
        <w:t xml:space="preserve"> </w:t>
      </w:r>
      <w:r>
        <w:rPr>
          <w:b/>
          <w:spacing w:val="-3" w:percent="98"/>
          <w:sz w:val="24"/>
        </w:rPr>
        <w:t>diretamente:</w:t>
      </w:r>
      <w:r>
        <w:rPr>
          <w:b/>
          <w:sz w:val="24"/>
        </w:rPr>
      </w:r>
    </w:p>
    <w:p>
      <w:pPr>
        <w:spacing w:before="10"/>
        <w:rPr>
          <w:b/>
          <w:sz w:val="8"/>
        </w:rPr>
      </w:pPr>
      <w:r>
        <w:rPr>
          <w:b/>
          <w:sz w:val="8"/>
        </w:rPr>
      </w:r>
    </w:p>
    <w:tbl>
      <w:tblPr>
        <w:tblStyle w:val="TableNormal"/>
        <w:name w:val="Tabela15"/>
        <w:tabOrder w:val="0"/>
        <w:jc w:val="left"/>
        <w:tblInd w:w="161" w:type="dxa"/>
        <w:tblW w:w="9200" w:type="dxa"/>
        <w:pPr>
          <w:ind w:left="161"/>
        </w:pPr>
        <w:tblLook w:val="01E0" w:firstRow="1" w:lastRow="1" w:firstColumn="1" w:lastColumn="1" w:noHBand="0" w:noVBand="0"/>
      </w:tblPr>
      <w:tblGrid>
        <w:gridCol w:w="560"/>
        <w:gridCol w:w="8640"/>
      </w:tblGrid>
      <w:tr>
        <w:trPr>
          <w:cantSplit w:val="0"/>
          <w:trHeight w:val="620" w:hRule="atLeast"/>
        </w:trPr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12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864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12"/>
              <w:rPr>
                <w:sz w:val="24"/>
              </w:rPr>
            </w:pPr>
            <w:r>
              <w:rPr>
                <w:sz w:val="24"/>
              </w:rPr>
              <w:t>Primeira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Infância: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pacing w:val="-4" w:percent="97"/>
                <w:sz w:val="24"/>
              </w:rPr>
              <w:t>anos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620" w:hRule="atLeast"/>
        </w:trPr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10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864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10"/>
              <w:rPr>
                <w:sz w:val="24"/>
              </w:rPr>
            </w:pPr>
            <w:r>
              <w:rPr>
                <w:sz w:val="24"/>
              </w:rPr>
              <w:t>Crianças:</w:t>
            </w:r>
            <w:r>
              <w:rPr>
                <w:spacing w:val="-1" w:percent="99"/>
                <w:sz w:val="24"/>
              </w:rPr>
              <w:t xml:space="preserve"> </w:t>
            </w:r>
            <w:r>
              <w:rPr>
                <w:sz w:val="24"/>
              </w:rPr>
              <w:t>7 a</w:t>
            </w:r>
            <w:r>
              <w:rPr>
                <w:spacing w:val="-1" w:percent="99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r>
              <w:rPr>
                <w:spacing w:val="-4" w:percent="97"/>
                <w:sz w:val="24"/>
              </w:rPr>
              <w:t>anos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620" w:hRule="atLeast"/>
        </w:trPr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08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864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08"/>
              <w:rPr>
                <w:sz w:val="24"/>
              </w:rPr>
            </w:pPr>
            <w:r>
              <w:rPr>
                <w:sz w:val="24"/>
              </w:rPr>
              <w:t>Adolescentes</w:t>
            </w:r>
            <w:r>
              <w:rPr>
                <w:spacing w:val="-4" w:percent="97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Jovens: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-1" w:percent="99"/>
                <w:sz w:val="24"/>
              </w:rPr>
              <w:t xml:space="preserve"> </w:t>
            </w:r>
            <w:r>
              <w:rPr>
                <w:spacing w:val="-4" w:percent="97"/>
                <w:sz w:val="24"/>
              </w:rPr>
              <w:t>anos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599" w:hRule="atLeast"/>
        </w:trPr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06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864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06"/>
              <w:rPr>
                <w:sz w:val="24"/>
              </w:rPr>
            </w:pPr>
            <w:r>
              <w:rPr>
                <w:sz w:val="24"/>
              </w:rPr>
              <w:t>Adultos: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 w:percent="9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 w:percent="99"/>
                <w:sz w:val="24"/>
              </w:rPr>
              <w:t xml:space="preserve"> </w:t>
            </w:r>
            <w:r>
              <w:rPr>
                <w:sz w:val="24"/>
              </w:rPr>
              <w:t xml:space="preserve">59 </w:t>
            </w:r>
            <w:r>
              <w:rPr>
                <w:spacing w:val="-4" w:percent="97"/>
                <w:sz w:val="24"/>
              </w:rPr>
              <w:t>anos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620" w:hRule="atLeast"/>
        </w:trPr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24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864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24"/>
              <w:rPr>
                <w:sz w:val="24"/>
              </w:rPr>
            </w:pPr>
            <w:r>
              <w:rPr>
                <w:sz w:val="24"/>
              </w:rPr>
              <w:t xml:space="preserve">Idosos: maior de 60 </w:t>
            </w:r>
            <w:r>
              <w:rPr>
                <w:spacing w:val="-4" w:percent="97"/>
                <w:sz w:val="24"/>
              </w:rPr>
              <w:t>anos</w:t>
            </w:r>
            <w:r>
              <w:rPr>
                <w:sz w:val="24"/>
              </w:rPr>
            </w:r>
          </w:p>
        </w:tc>
      </w:tr>
    </w:tbl>
    <w:p>
      <w:pPr>
        <w:spacing w:before="17"/>
        <w:rPr>
          <w:b/>
          <w:sz w:val="24"/>
        </w:rPr>
      </w:pPr>
      <w:r>
        <w:rPr>
          <w:b/>
          <w:sz w:val="24"/>
        </w:rPr>
      </w:r>
    </w:p>
    <w:p>
      <w:pPr>
        <w:pStyle w:val="para2"/>
        <w:numPr>
          <w:ilvl w:val="2"/>
          <w:numId w:val="2"/>
        </w:numPr>
        <w:ind w:left="862" w:right="0" w:hanging="720"/>
        <w:spacing w:before="1"/>
        <w:jc w:val="left"/>
        <w:tabs defTabSz="720">
          <w:tab w:val="left" w:pos="862" w:leader="none"/>
        </w:tabs>
        <w:rPr>
          <w:b/>
          <w:sz w:val="24"/>
        </w:rPr>
      </w:pPr>
      <w:r>
        <w:rPr>
          <w:b/>
          <w:sz w:val="24"/>
        </w:rPr>
        <w:t>Qual</w:t>
      </w:r>
      <w:r>
        <w:rPr>
          <w:b/>
          <w:spacing w:val="-6" w:percent="95"/>
          <w:sz w:val="24"/>
        </w:rPr>
        <w:t xml:space="preserve"> </w:t>
      </w:r>
      <w:r>
        <w:rPr>
          <w:b/>
          <w:sz w:val="24"/>
        </w:rPr>
        <w:t>é</w:t>
      </w:r>
      <w:r>
        <w:rPr>
          <w:b/>
          <w:spacing w:val="-3" w:percent="98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 w:percent="98"/>
          <w:sz w:val="24"/>
        </w:rPr>
        <w:t xml:space="preserve"> </w:t>
      </w:r>
      <w:r>
        <w:rPr>
          <w:b/>
          <w:sz w:val="24"/>
        </w:rPr>
        <w:t>quantidade</w:t>
      </w:r>
      <w:r>
        <w:rPr>
          <w:b/>
          <w:spacing w:val="-4" w:percent="97"/>
          <w:sz w:val="24"/>
        </w:rPr>
        <w:t xml:space="preserve"> </w:t>
      </w:r>
      <w:r>
        <w:rPr>
          <w:b/>
          <w:sz w:val="24"/>
        </w:rPr>
        <w:t>aproximada</w:t>
      </w:r>
      <w:r>
        <w:rPr>
          <w:b/>
          <w:spacing w:val="-3" w:percent="98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 w:percent="98"/>
          <w:sz w:val="24"/>
        </w:rPr>
        <w:t xml:space="preserve"> </w:t>
      </w:r>
      <w:r>
        <w:rPr>
          <w:b/>
          <w:sz w:val="24"/>
        </w:rPr>
        <w:t>público</w:t>
      </w:r>
      <w:r>
        <w:rPr>
          <w:b/>
          <w:spacing w:val="-4" w:percent="97"/>
          <w:sz w:val="24"/>
        </w:rPr>
        <w:t xml:space="preserve"> </w:t>
      </w:r>
      <w:r>
        <w:rPr>
          <w:b/>
          <w:sz w:val="24"/>
        </w:rPr>
        <w:t>atendida</w:t>
      </w:r>
      <w:r>
        <w:rPr>
          <w:b/>
          <w:spacing w:val="-3" w:percent="98"/>
          <w:sz w:val="24"/>
        </w:rPr>
        <w:t xml:space="preserve"> </w:t>
      </w:r>
      <w:r>
        <w:rPr>
          <w:b/>
          <w:sz w:val="24"/>
        </w:rPr>
        <w:t>diretamente</w:t>
      </w:r>
      <w:r>
        <w:rPr>
          <w:b/>
          <w:spacing w:val="-3" w:percent="98"/>
          <w:sz w:val="24"/>
        </w:rPr>
        <w:t xml:space="preserve"> </w:t>
      </w:r>
      <w:r>
        <w:rPr>
          <w:b/>
          <w:sz w:val="24"/>
        </w:rPr>
        <w:t>por</w:t>
      </w:r>
      <w:r>
        <w:rPr>
          <w:b/>
          <w:spacing w:val="-3" w:percent="98"/>
          <w:sz w:val="24"/>
        </w:rPr>
        <w:t xml:space="preserve"> </w:t>
      </w:r>
      <w:r>
        <w:rPr>
          <w:b/>
          <w:spacing w:val="-4" w:percent="97"/>
          <w:sz w:val="24"/>
        </w:rPr>
        <w:t>ano?</w:t>
      </w:r>
      <w:r>
        <w:rPr>
          <w:b/>
          <w:sz w:val="24"/>
        </w:rPr>
      </w:r>
    </w:p>
    <w:p>
      <w:pPr>
        <w:spacing w:before="11" w:after="1"/>
        <w:rPr>
          <w:b/>
          <w:sz w:val="7"/>
        </w:rPr>
      </w:pPr>
      <w:r>
        <w:rPr>
          <w:b/>
          <w:sz w:val="7"/>
        </w:rPr>
      </w:r>
    </w:p>
    <w:tbl>
      <w:tblPr>
        <w:tblStyle w:val="TableNormal"/>
        <w:name w:val="Tabela16"/>
        <w:tabOrder w:val="0"/>
        <w:jc w:val="left"/>
        <w:tblInd w:w="161" w:type="dxa"/>
        <w:tblW w:w="9200" w:type="dxa"/>
        <w:pPr>
          <w:ind w:left="161"/>
        </w:pPr>
        <w:tblLook w:val="01E0" w:firstRow="1" w:lastRow="1" w:firstColumn="1" w:lastColumn="1" w:noHBand="0" w:noVBand="0"/>
      </w:tblPr>
      <w:tblGrid>
        <w:gridCol w:w="560"/>
        <w:gridCol w:w="8640"/>
      </w:tblGrid>
      <w:tr>
        <w:trPr>
          <w:cantSplit w:val="0"/>
          <w:trHeight w:val="620" w:hRule="atLeast"/>
        </w:trPr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23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864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23"/>
              <w:rPr>
                <w:sz w:val="24"/>
              </w:rPr>
            </w:pPr>
            <w:r>
              <w:rPr>
                <w:sz w:val="24"/>
              </w:rPr>
              <w:t>até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pessoas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620" w:hRule="atLeast"/>
        </w:trPr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864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rPr>
                <w:sz w:val="24"/>
              </w:rPr>
            </w:pPr>
            <w:r>
              <w:rPr>
                <w:sz w:val="24"/>
              </w:rPr>
              <w:t xml:space="preserve">de 51 a 100 </w:t>
            </w:r>
            <w:r>
              <w:rPr>
                <w:spacing w:val="-3" w:percent="98"/>
                <w:sz w:val="24"/>
              </w:rPr>
              <w:t>pessoas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619" w:hRule="atLeast"/>
        </w:trPr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18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864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18"/>
              <w:rPr>
                <w:sz w:val="24"/>
              </w:rPr>
            </w:pPr>
            <w:r>
              <w:rPr>
                <w:sz w:val="24"/>
              </w:rPr>
              <w:t xml:space="preserve">de 101 a 200 </w:t>
            </w:r>
            <w:r>
              <w:rPr>
                <w:spacing w:val="-3" w:percent="98"/>
                <w:sz w:val="24"/>
              </w:rPr>
              <w:t>pessoas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620" w:hRule="atLeast"/>
        </w:trPr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16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864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16"/>
              <w:rPr>
                <w:sz w:val="24"/>
              </w:rPr>
            </w:pPr>
            <w:r>
              <w:rPr>
                <w:sz w:val="24"/>
              </w:rPr>
              <w:t xml:space="preserve">de 201 a 400 </w:t>
            </w:r>
            <w:r>
              <w:rPr>
                <w:spacing w:val="-3" w:percent="98"/>
                <w:sz w:val="24"/>
              </w:rPr>
              <w:t>pessoas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620" w:hRule="atLeast"/>
        </w:trPr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14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864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14"/>
              <w:rPr>
                <w:sz w:val="24"/>
              </w:rPr>
            </w:pPr>
            <w:r>
              <w:rPr>
                <w:sz w:val="24"/>
              </w:rPr>
              <w:t xml:space="preserve">de 401 a 600 </w:t>
            </w:r>
            <w:r>
              <w:rPr>
                <w:spacing w:val="-3" w:percent="98"/>
                <w:sz w:val="24"/>
              </w:rPr>
              <w:t>pessoas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620" w:hRule="atLeast"/>
        </w:trPr>
        <w:tc>
          <w:tcPr>
            <w:tcW w:w="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right="4"/>
              <w:spacing w:before="112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 w:percent="143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)</w:t>
            </w:r>
            <w:r>
              <w:rPr>
                <w:sz w:val="24"/>
              </w:rPr>
            </w:r>
          </w:p>
        </w:tc>
        <w:tc>
          <w:tcPr>
            <w:tcW w:w="864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105"/>
              <w:spacing w:before="112"/>
              <w:rPr>
                <w:sz w:val="24"/>
              </w:rPr>
            </w:pPr>
            <w:r>
              <w:rPr>
                <w:sz w:val="24"/>
              </w:rPr>
              <w:t xml:space="preserve">mais de 601 </w:t>
            </w:r>
            <w:r>
              <w:rPr>
                <w:spacing w:val="-3" w:percent="98"/>
                <w:sz w:val="24"/>
              </w:rPr>
              <w:t>pessoas</w:t>
            </w:r>
            <w:r>
              <w:rPr>
                <w:sz w:val="24"/>
              </w:rPr>
            </w:r>
          </w:p>
        </w:tc>
      </w:tr>
    </w:tbl>
    <w:p>
      <w:pPr>
        <w:spacing w:before="6"/>
        <w:rPr>
          <w:b/>
          <w:sz w:val="24"/>
        </w:rPr>
      </w:pPr>
      <w:r>
        <w:rPr>
          <w:b/>
          <w:sz w:val="24"/>
        </w:rPr>
      </w:r>
    </w:p>
    <w:p>
      <w:pPr>
        <w:pStyle w:val="para2"/>
        <w:numPr>
          <w:ilvl w:val="1"/>
          <w:numId w:val="2"/>
        </w:numPr>
        <w:ind w:left="142" w:right="1160" w:firstLine="0"/>
        <w:spacing/>
        <w:jc w:val="left"/>
        <w:tabs defTabSz="720">
          <w:tab w:val="left" w:pos="861" w:leader="none"/>
        </w:tabs>
        <w:rPr>
          <w:b/>
          <w:sz w:val="24"/>
        </w:rPr>
      </w:pPr>
      <w:r>
        <w:rPr>
          <w:b/>
          <w:sz w:val="24"/>
        </w:rPr>
        <w:t xml:space="preserve">Descreva as atividades desenvolvidas pela entidade ou coletivo cultural. </w:t>
      </w:r>
      <w:r>
        <w:rPr>
          <w:b/>
          <w:color w:val="ff0000"/>
          <w:sz w:val="24"/>
        </w:rPr>
        <w:t>(até 800 caracteres)</w:t>
      </w:r>
      <w:r>
        <w:rPr>
          <w:b/>
          <w:sz w:val="24"/>
        </w:rPr>
      </w:r>
    </w:p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type w:val="continuous"/>
          <w:pgSz w:h="16840" w:w="11920"/>
          <w:pgMar w:left="1559" w:top="1420" w:right="566" w:bottom="1882" w:footer="1238"/>
          <w:paperSrc w:first="0" w:other="0" a="0" b="0"/>
          <w:pgNumType w:fmt="decimal"/>
          <w:tmGutter w:val="3"/>
          <w:mirrorMargins w:val="0"/>
          <w:tmSection w:h="-1"/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</w:sectPr>
      </w:pPr>
    </w:p>
    <w:p>
      <w:pPr>
        <w:pStyle w:val="para2"/>
        <w:numPr>
          <w:ilvl w:val="1"/>
          <w:numId w:val="2"/>
        </w:numPr>
        <w:ind w:left="142" w:right="1150" w:firstLine="0"/>
        <w:spacing w:before="41"/>
        <w:tabs defTabSz="720">
          <w:tab w:val="left" w:pos="861" w:leader="none"/>
        </w:tabs>
        <w:rPr>
          <w:b/>
          <w:sz w:val="24"/>
        </w:rPr>
      </w:pPr>
      <w:r>
        <w:rPr>
          <w:b/>
          <w:sz w:val="24"/>
        </w:rPr>
        <w:t>A entidade ou coletivo cultural representa iniciativas culturais já desenvolvidas por comunidades, grupos e redes de colaboração? Se sim,</w:t>
      </w:r>
      <w:r>
        <w:rPr>
          <w:b/>
          <w:spacing w:val="-5" w:percent="96"/>
          <w:sz w:val="24"/>
        </w:rPr>
        <w:t xml:space="preserve"> </w:t>
      </w:r>
      <w:r>
        <w:rPr>
          <w:b/>
          <w:sz w:val="24"/>
        </w:rPr>
        <w:t>como?</w:t>
      </w:r>
      <w:r>
        <w:rPr>
          <w:b/>
          <w:spacing w:val="-5" w:percent="96"/>
          <w:sz w:val="24"/>
        </w:rPr>
        <w:t xml:space="preserve"> </w:t>
      </w:r>
      <w:r>
        <w:rPr>
          <w:b/>
          <w:color w:val="ff0000"/>
          <w:sz w:val="24"/>
        </w:rPr>
        <w:t>(até 800 caracteres)</w:t>
      </w:r>
      <w:r>
        <w:rPr>
          <w:b/>
          <w:sz w:val="24"/>
        </w:rPr>
      </w:r>
    </w:p>
    <w:p>
      <w:pPr>
        <w:spacing w:before="240"/>
        <w:rPr>
          <w:b/>
          <w:sz w:val="24"/>
        </w:rPr>
      </w:pPr>
      <w:r>
        <w:rPr>
          <w:b/>
          <w:sz w:val="24"/>
        </w:rPr>
      </w:r>
    </w:p>
    <w:p>
      <w:pPr>
        <w:spacing w:before="240"/>
        <w:rPr>
          <w:b/>
          <w:sz w:val="24"/>
        </w:rPr>
      </w:pPr>
      <w:r>
        <w:rPr>
          <w:b/>
          <w:sz w:val="24"/>
        </w:rPr>
      </w:r>
    </w:p>
    <w:p>
      <w:pPr>
        <w:pStyle w:val="para2"/>
        <w:numPr>
          <w:ilvl w:val="1"/>
          <w:numId w:val="2"/>
        </w:numPr>
        <w:ind w:left="142" w:right="1158" w:firstLine="0"/>
        <w:tabs defTabSz="720">
          <w:tab w:val="left" w:pos="861" w:leader="none"/>
        </w:tabs>
        <w:rPr>
          <w:b/>
          <w:sz w:val="24"/>
        </w:rPr>
      </w:pPr>
      <w:r>
        <w:rPr>
          <w:b/>
          <w:sz w:val="24"/>
        </w:rPr>
        <w:t xml:space="preserve">Quais estratégias a entidade ou coletivo cultural adota para promover, ampliar e garantir a criação e a produção artística e cultural? </w:t>
      </w:r>
      <w:r>
        <w:rPr>
          <w:b/>
          <w:color w:val="ff0000"/>
          <w:sz w:val="24"/>
        </w:rPr>
        <w:t>(até 800 caracteres)</w:t>
      </w:r>
      <w:r>
        <w:rPr>
          <w:b/>
          <w:sz w:val="24"/>
        </w:rPr>
      </w:r>
    </w:p>
    <w:p>
      <w:pPr>
        <w:spacing w:before="240"/>
        <w:rPr>
          <w:b/>
          <w:sz w:val="24"/>
        </w:rPr>
      </w:pPr>
      <w:r>
        <w:rPr>
          <w:b/>
          <w:sz w:val="24"/>
        </w:rPr>
      </w:r>
    </w:p>
    <w:p>
      <w:pPr>
        <w:spacing w:before="240"/>
        <w:rPr>
          <w:b/>
          <w:sz w:val="24"/>
        </w:rPr>
      </w:pPr>
      <w:r>
        <w:rPr>
          <w:b/>
          <w:sz w:val="24"/>
        </w:rPr>
      </w:r>
    </w:p>
    <w:p>
      <w:pPr>
        <w:pStyle w:val="para2"/>
        <w:numPr>
          <w:ilvl w:val="1"/>
          <w:numId w:val="2"/>
        </w:numPr>
        <w:ind w:left="142" w:firstLine="0"/>
        <w:tabs defTabSz="720">
          <w:tab w:val="left" w:pos="861" w:leader="none"/>
        </w:tabs>
        <w:rPr>
          <w:b/>
          <w:sz w:val="24"/>
        </w:rPr>
      </w:pPr>
      <w:r>
        <w:rPr>
          <w:b/>
          <w:sz w:val="24"/>
        </w:rPr>
        <w:t xml:space="preserve">A entidade ou coletivo cultural incentiva a preservação da cultura brasileira? Se sim, como? </w:t>
      </w:r>
      <w:r>
        <w:rPr>
          <w:b/>
          <w:color w:val="ff0000"/>
          <w:sz w:val="24"/>
        </w:rPr>
        <w:t>(até 800 caracteres)</w:t>
      </w:r>
      <w:r>
        <w:rPr>
          <w:b/>
          <w:sz w:val="24"/>
        </w:rPr>
      </w:r>
    </w:p>
    <w:p>
      <w:pPr>
        <w:spacing w:before="240"/>
        <w:rPr>
          <w:b/>
          <w:sz w:val="24"/>
        </w:rPr>
      </w:pPr>
      <w:r>
        <w:rPr>
          <w:b/>
          <w:sz w:val="24"/>
        </w:rPr>
      </w:r>
    </w:p>
    <w:p>
      <w:pPr>
        <w:spacing w:before="240"/>
        <w:rPr>
          <w:b/>
          <w:sz w:val="24"/>
        </w:rPr>
      </w:pPr>
      <w:r>
        <w:rPr>
          <w:b/>
          <w:sz w:val="24"/>
        </w:rPr>
      </w:r>
    </w:p>
    <w:p>
      <w:pPr>
        <w:pStyle w:val="para2"/>
        <w:numPr>
          <w:ilvl w:val="1"/>
          <w:numId w:val="2"/>
        </w:numPr>
        <w:ind w:left="142" w:firstLine="0"/>
        <w:tabs defTabSz="720">
          <w:tab w:val="left" w:pos="861" w:leader="none"/>
        </w:tabs>
        <w:rPr>
          <w:b/>
          <w:sz w:val="24"/>
        </w:rPr>
      </w:pPr>
      <w:r>
        <w:rPr>
          <w:b/>
          <w:sz w:val="24"/>
        </w:rPr>
        <w:t xml:space="preserve">A entidade ou coletivo cultural estimula a exploração de espaços públicos e privados para serem disponibilizados para a ação cultural? Se sim, como? </w:t>
      </w:r>
      <w:r>
        <w:rPr>
          <w:b/>
          <w:color w:val="ff0000"/>
          <w:sz w:val="24"/>
        </w:rPr>
        <w:t xml:space="preserve">(até 800 </w:t>
      </w:r>
      <w:r>
        <w:rPr>
          <w:b/>
          <w:color w:val="ff0000"/>
          <w:spacing w:val="-3" w:percent="98"/>
          <w:sz w:val="24"/>
        </w:rPr>
        <w:t>caracteres)</w:t>
      </w:r>
      <w:r>
        <w:rPr>
          <w:b/>
          <w:sz w:val="24"/>
        </w:rPr>
      </w:r>
    </w:p>
    <w:p>
      <w:pPr>
        <w:spacing w:before="240"/>
        <w:rPr>
          <w:b/>
          <w:sz w:val="24"/>
        </w:rPr>
      </w:pPr>
      <w:r>
        <w:rPr>
          <w:b/>
          <w:sz w:val="24"/>
        </w:rPr>
      </w:r>
    </w:p>
    <w:p>
      <w:pPr>
        <w:pStyle w:val="para2"/>
        <w:numPr>
          <w:ilvl w:val="1"/>
          <w:numId w:val="2"/>
        </w:numPr>
        <w:ind w:left="142" w:right="1152" w:firstLine="0"/>
        <w:tabs defTabSz="720">
          <w:tab w:val="left" w:pos="861" w:leader="none"/>
        </w:tabs>
        <w:rPr>
          <w:b/>
          <w:sz w:val="24"/>
        </w:rPr>
      </w:pPr>
      <w:r>
        <w:rPr>
          <w:b/>
          <w:sz w:val="24"/>
        </w:rPr>
        <w:t xml:space="preserve">A entidade ou coletivo aumenta a visibilidade das diversas iniciativas culturais? Se sim, como? </w:t>
      </w:r>
      <w:r>
        <w:rPr>
          <w:b/>
          <w:color w:val="ff0000"/>
          <w:sz w:val="24"/>
        </w:rPr>
        <w:t>(até 800 caracteres)</w:t>
      </w:r>
      <w:r>
        <w:rPr>
          <w:b/>
          <w:sz w:val="24"/>
        </w:rPr>
      </w:r>
    </w:p>
    <w:p>
      <w:pPr>
        <w:spacing w:before="240"/>
        <w:rPr>
          <w:b/>
          <w:sz w:val="24"/>
        </w:rPr>
      </w:pPr>
      <w:r>
        <w:rPr>
          <w:b/>
          <w:sz w:val="24"/>
        </w:rPr>
      </w:r>
    </w:p>
    <w:p>
      <w:pPr>
        <w:pStyle w:val="para2"/>
        <w:numPr>
          <w:ilvl w:val="1"/>
          <w:numId w:val="2"/>
        </w:numPr>
        <w:ind w:left="142" w:firstLine="0"/>
        <w:tabs defTabSz="720">
          <w:tab w:val="left" w:pos="861" w:leader="none"/>
        </w:tabs>
        <w:rPr>
          <w:b/>
          <w:sz w:val="24"/>
        </w:rPr>
      </w:pPr>
      <w:r>
        <w:rPr>
          <w:b/>
          <w:sz w:val="24"/>
        </w:rPr>
        <w:t xml:space="preserve">A entidade ou coletivo cultural promove a diversidade cultural brasileira, garantindo diálogos interculturais? Se sim, como? </w:t>
      </w:r>
      <w:r>
        <w:rPr>
          <w:b/>
          <w:color w:val="ff0000"/>
          <w:sz w:val="24"/>
        </w:rPr>
        <w:t>(até 800 caracteres)</w:t>
      </w:r>
      <w:r>
        <w:rPr>
          <w:b/>
          <w:sz w:val="24"/>
        </w:rPr>
      </w:r>
    </w:p>
    <w:p>
      <w:pPr>
        <w:spacing w:before="240"/>
        <w:rPr>
          <w:b/>
          <w:sz w:val="24"/>
        </w:rPr>
      </w:pPr>
      <w:r>
        <w:rPr>
          <w:b/>
          <w:sz w:val="24"/>
        </w:rPr>
      </w:r>
    </w:p>
    <w:p>
      <w:pPr>
        <w:pStyle w:val="para2"/>
        <w:numPr>
          <w:ilvl w:val="1"/>
          <w:numId w:val="2"/>
        </w:numPr>
        <w:ind w:left="142" w:right="1147" w:firstLine="0"/>
        <w:tabs defTabSz="720">
          <w:tab w:val="left" w:pos="861" w:leader="none"/>
        </w:tabs>
        <w:rPr>
          <w:b/>
          <w:sz w:val="24"/>
        </w:rPr>
      </w:pPr>
      <w:r>
        <w:rPr>
          <w:b/>
          <w:sz w:val="24"/>
        </w:rPr>
        <w:t>A entidade ou coletivo</w:t>
      </w:r>
      <w:r>
        <w:rPr>
          <w:b/>
          <w:spacing w:val="-6" w:percent="95"/>
          <w:sz w:val="24"/>
        </w:rPr>
        <w:t xml:space="preserve"> </w:t>
      </w:r>
      <w:r>
        <w:rPr>
          <w:b/>
          <w:sz w:val="24"/>
        </w:rPr>
        <w:t>cultural</w:t>
      </w:r>
      <w:r>
        <w:rPr>
          <w:b/>
          <w:spacing w:val="-6" w:percent="95"/>
          <w:sz w:val="24"/>
        </w:rPr>
        <w:t xml:space="preserve"> </w:t>
      </w:r>
      <w:r>
        <w:rPr>
          <w:b/>
          <w:sz w:val="24"/>
        </w:rPr>
        <w:t>garante</w:t>
      </w:r>
      <w:r>
        <w:rPr>
          <w:b/>
          <w:spacing w:val="-6" w:percent="95"/>
          <w:sz w:val="24"/>
        </w:rPr>
        <w:t xml:space="preserve"> </w:t>
      </w:r>
      <w:r>
        <w:rPr>
          <w:b/>
          <w:sz w:val="24"/>
        </w:rPr>
        <w:t>acesso</w:t>
      </w:r>
      <w:r>
        <w:rPr>
          <w:b/>
          <w:spacing w:val="-6" w:percent="95"/>
          <w:sz w:val="24"/>
        </w:rPr>
        <w:t xml:space="preserve"> </w:t>
      </w:r>
      <w:r>
        <w:rPr>
          <w:b/>
          <w:sz w:val="24"/>
        </w:rPr>
        <w:t>aos</w:t>
      </w:r>
      <w:r>
        <w:rPr>
          <w:b/>
          <w:spacing w:val="-6" w:percent="95"/>
          <w:sz w:val="24"/>
        </w:rPr>
        <w:t xml:space="preserve"> </w:t>
      </w:r>
      <w:r>
        <w:rPr>
          <w:b/>
          <w:sz w:val="24"/>
        </w:rPr>
        <w:t>meios</w:t>
      </w:r>
      <w:r>
        <w:rPr>
          <w:b/>
          <w:spacing w:val="-6" w:percent="9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6" w:percent="95"/>
          <w:sz w:val="24"/>
        </w:rPr>
        <w:t xml:space="preserve"> </w:t>
      </w:r>
      <w:r>
        <w:rPr>
          <w:b/>
          <w:sz w:val="24"/>
        </w:rPr>
        <w:t>fruição,</w:t>
      </w:r>
      <w:r>
        <w:rPr>
          <w:b/>
          <w:spacing w:val="-6" w:percent="95"/>
          <w:sz w:val="24"/>
        </w:rPr>
        <w:t xml:space="preserve"> </w:t>
      </w:r>
      <w:r>
        <w:rPr>
          <w:b/>
          <w:sz w:val="24"/>
        </w:rPr>
        <w:t xml:space="preserve">produção e difusão cultural? Se sim, como? </w:t>
      </w:r>
      <w:r>
        <w:rPr>
          <w:b/>
          <w:color w:val="ff0000"/>
          <w:sz w:val="24"/>
        </w:rPr>
        <w:t>(até 800 caracteres)</w:t>
      </w:r>
      <w:r>
        <w:rPr>
          <w:b/>
          <w:sz w:val="24"/>
        </w:rPr>
      </w:r>
    </w:p>
    <w:p>
      <w:pPr>
        <w:spacing w:before="240"/>
        <w:rPr>
          <w:b/>
          <w:sz w:val="24"/>
        </w:rPr>
      </w:pPr>
      <w:r>
        <w:rPr>
          <w:b/>
          <w:sz w:val="24"/>
        </w:rPr>
      </w:r>
    </w:p>
    <w:p>
      <w:pPr>
        <w:pStyle w:val="para2"/>
        <w:numPr>
          <w:ilvl w:val="1"/>
          <w:numId w:val="2"/>
        </w:numPr>
        <w:ind w:left="142" w:right="1148" w:firstLine="0"/>
        <w:tabs defTabSz="720">
          <w:tab w:val="left" w:pos="861" w:leader="none"/>
        </w:tabs>
        <w:rPr>
          <w:b/>
          <w:sz w:val="24"/>
        </w:rPr>
      </w:pPr>
      <w:r>
        <w:rPr>
          <w:b/>
          <w:sz w:val="24"/>
        </w:rPr>
        <w:t xml:space="preserve">A entidade ou coletivo cultural assegura a inclusão cultural da população idosa, de mulheres, jovens, pessoas negras, com deficiência, LGBTQIAP+ e/ou de baixa renda, combatendo as desigualdades sociais? Se sim, como? </w:t>
      </w:r>
      <w:r>
        <w:rPr>
          <w:b/>
          <w:color w:val="ff0000"/>
          <w:sz w:val="24"/>
        </w:rPr>
        <w:t xml:space="preserve">(até 800 </w:t>
      </w:r>
      <w:r>
        <w:rPr>
          <w:b/>
          <w:color w:val="ff0000"/>
          <w:spacing w:val="-3" w:percent="98"/>
          <w:sz w:val="24"/>
        </w:rPr>
        <w:t>caracteres)</w:t>
      </w:r>
      <w:r>
        <w:rPr>
          <w:b/>
          <w:sz w:val="24"/>
        </w:rPr>
      </w:r>
    </w:p>
    <w:p>
      <w:pPr>
        <w:spacing w:before="240"/>
        <w:rPr>
          <w:b/>
          <w:sz w:val="24"/>
        </w:rPr>
      </w:pPr>
      <w:r>
        <w:rPr>
          <w:b/>
          <w:sz w:val="24"/>
        </w:rPr>
      </w:r>
    </w:p>
    <w:p>
      <w:pPr>
        <w:pStyle w:val="para2"/>
        <w:numPr>
          <w:ilvl w:val="1"/>
          <w:numId w:val="2"/>
        </w:numPr>
        <w:ind w:left="142" w:right="1161" w:firstLine="0"/>
        <w:tabs defTabSz="720">
          <w:tab w:val="left" w:pos="861" w:leader="none"/>
        </w:tabs>
        <w:rPr>
          <w:b/>
          <w:sz w:val="24"/>
        </w:rPr>
      </w:pPr>
      <w:r>
        <w:rPr>
          <w:b/>
          <w:sz w:val="24"/>
        </w:rPr>
        <w:t>A entidade ou coletivo cultural contribui para o</w:t>
      </w:r>
      <w:r>
        <w:rPr>
          <w:b/>
          <w:spacing w:val="-6" w:percent="95"/>
          <w:sz w:val="24"/>
        </w:rPr>
        <w:t xml:space="preserve"> </w:t>
      </w:r>
      <w:r>
        <w:rPr>
          <w:b/>
          <w:sz w:val="24"/>
        </w:rPr>
        <w:t>fortalecimento</w:t>
      </w:r>
      <w:r>
        <w:rPr>
          <w:b/>
          <w:spacing w:val="-6" w:percent="95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6" w:percent="95"/>
          <w:sz w:val="24"/>
        </w:rPr>
        <w:t xml:space="preserve"> </w:t>
      </w:r>
      <w:r>
        <w:rPr>
          <w:b/>
          <w:sz w:val="24"/>
        </w:rPr>
        <w:t xml:space="preserve">autonomia social das comunidades? Se sim, como? </w:t>
      </w:r>
      <w:r>
        <w:rPr>
          <w:b/>
          <w:color w:val="ff0000"/>
          <w:sz w:val="24"/>
        </w:rPr>
        <w:t>(até 800 caracteres)</w:t>
      </w:r>
      <w:r>
        <w:rPr>
          <w:b/>
          <w:sz w:val="24"/>
        </w:rPr>
      </w:r>
    </w:p>
    <w:p>
      <w:pPr>
        <w:spacing w:before="240"/>
        <w:rPr>
          <w:b/>
          <w:sz w:val="24"/>
        </w:rPr>
      </w:pPr>
      <w:r>
        <w:rPr>
          <w:b/>
          <w:sz w:val="24"/>
        </w:rPr>
      </w:r>
    </w:p>
    <w:p>
      <w:pPr>
        <w:pStyle w:val="para2"/>
        <w:numPr>
          <w:ilvl w:val="1"/>
          <w:numId w:val="2"/>
        </w:numPr>
        <w:ind w:left="142" w:right="1152" w:firstLine="0"/>
        <w:tabs defTabSz="720">
          <w:tab w:val="left" w:pos="861" w:leader="none"/>
        </w:tabs>
        <w:rPr>
          <w:b/>
          <w:sz w:val="24"/>
        </w:rPr>
      </w:pPr>
      <w:r>
        <w:rPr>
          <w:b/>
          <w:sz w:val="24"/>
        </w:rPr>
        <w:t xml:space="preserve">A entidade ou coletivo cultural promove o intercâmbio entre diferentes segmentos da comunidade? Se sim, como? </w:t>
      </w:r>
      <w:r>
        <w:rPr>
          <w:b/>
          <w:color w:val="ff0000"/>
          <w:sz w:val="24"/>
        </w:rPr>
        <w:t>(até 800 caracteres)</w:t>
      </w:r>
      <w:r>
        <w:rPr>
          <w:b/>
          <w:sz w:val="24"/>
        </w:rPr>
      </w:r>
    </w:p>
    <w:p>
      <w:pPr>
        <w:spacing w:before="240"/>
        <w:rPr>
          <w:b/>
          <w:sz w:val="24"/>
        </w:rPr>
      </w:pPr>
      <w:r>
        <w:rPr>
          <w:b/>
          <w:sz w:val="24"/>
        </w:rPr>
      </w:r>
    </w:p>
    <w:p>
      <w:pPr>
        <w:pStyle w:val="para2"/>
        <w:numPr>
          <w:ilvl w:val="1"/>
          <w:numId w:val="2"/>
        </w:numPr>
        <w:ind w:left="142" w:right="1153" w:firstLine="0"/>
        <w:tabs defTabSz="720">
          <w:tab w:val="left" w:pos="861" w:leader="none"/>
        </w:tabs>
        <w:rPr>
          <w:b/>
          <w:sz w:val="24"/>
        </w:rPr>
      </w:pPr>
      <w:r>
        <w:rPr>
          <w:b/>
          <w:sz w:val="24"/>
        </w:rPr>
        <w:t xml:space="preserve">A entidade ou coletivo cultural estimula a articulação das redes sociais e culturais e dessas com a educação? Se sim, como? </w:t>
      </w:r>
      <w:r>
        <w:rPr>
          <w:b/>
          <w:color w:val="ff0000"/>
          <w:sz w:val="24"/>
        </w:rPr>
        <w:t>(até 800 caracteres)</w:t>
      </w:r>
      <w:r>
        <w:rPr>
          <w:b/>
          <w:sz w:val="24"/>
        </w:rPr>
      </w:r>
    </w:p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headerReference w:type="default" r:id="rId11"/>
          <w:footerReference w:type="default" r:id="rId12"/>
          <w:type w:val="nextPage"/>
          <w:pgSz w:h="16840" w:w="11920"/>
          <w:pgMar w:left="1559" w:top="1380" w:right="566" w:bottom="1420" w:header="0" w:footer="1238"/>
          <w:paperSrc w:first="0" w:other="0" a="0" b="0"/>
          <w:pgNumType w:fmt="decimal"/>
          <w:tmGutter w:val="3"/>
          <w:mirrorMargins w:val="0"/>
          <w:tmSection w:h="-1">
            <w:tmFooter w:id="0" w:h="0" edge="1238" text="0">
              <w:shd w:val="none"/>
            </w:tmFooter>
          </w:tmSection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</w:sectPr>
      </w:pPr>
    </w:p>
    <w:p>
      <w:pPr>
        <w:pStyle w:val="para2"/>
        <w:numPr>
          <w:ilvl w:val="1"/>
          <w:numId w:val="2"/>
        </w:numPr>
        <w:ind w:left="142" w:right="1149" w:firstLine="0"/>
        <w:spacing w:before="41"/>
        <w:tabs defTabSz="720">
          <w:tab w:val="left" w:pos="861" w:leader="none"/>
        </w:tabs>
        <w:rPr>
          <w:b/>
          <w:sz w:val="24"/>
        </w:rPr>
      </w:pPr>
      <w:r>
        <w:rPr>
          <w:b/>
          <w:sz w:val="24"/>
        </w:rPr>
        <w:t xml:space="preserve">A entidade ou coletivo cultural adota princípios de gestão compartilhada entre atores culturais não governamentais e o Estado? Se sim, como? </w:t>
      </w:r>
      <w:r>
        <w:rPr>
          <w:b/>
          <w:color w:val="ff0000"/>
          <w:sz w:val="24"/>
        </w:rPr>
        <w:t xml:space="preserve">(até 800 </w:t>
      </w:r>
      <w:r>
        <w:rPr>
          <w:b/>
          <w:color w:val="ff0000"/>
          <w:spacing w:val="-3" w:percent="98"/>
          <w:sz w:val="24"/>
        </w:rPr>
        <w:t>caracteres)</w:t>
      </w:r>
      <w:r>
        <w:rPr>
          <w:b/>
          <w:sz w:val="24"/>
        </w:rPr>
      </w:r>
    </w:p>
    <w:p>
      <w:pPr>
        <w:spacing w:before="240"/>
        <w:rPr>
          <w:b/>
          <w:sz w:val="24"/>
        </w:rPr>
      </w:pPr>
      <w:r>
        <w:rPr>
          <w:b/>
          <w:sz w:val="24"/>
        </w:rPr>
      </w:r>
    </w:p>
    <w:p>
      <w:pPr>
        <w:pStyle w:val="para2"/>
        <w:numPr>
          <w:ilvl w:val="1"/>
          <w:numId w:val="2"/>
        </w:numPr>
        <w:ind w:left="142" w:right="1150" w:firstLine="0"/>
        <w:tabs defTabSz="720">
          <w:tab w:val="left" w:pos="861" w:leader="none"/>
        </w:tabs>
        <w:rPr>
          <w:b/>
          <w:sz w:val="24"/>
        </w:rPr>
      </w:pPr>
      <w:r>
        <w:rPr>
          <w:b/>
          <w:sz w:val="24"/>
        </w:rPr>
        <w:t xml:space="preserve">A entidade ou coletivo fomenta as economias solidária e criativa? Se sim, como? </w:t>
      </w:r>
      <w:r>
        <w:rPr>
          <w:b/>
          <w:color w:val="ff0000"/>
          <w:sz w:val="24"/>
        </w:rPr>
        <w:t>(até 800 caracteres)</w:t>
      </w:r>
      <w:r>
        <w:rPr>
          <w:b/>
          <w:sz w:val="24"/>
        </w:rPr>
      </w:r>
    </w:p>
    <w:p>
      <w:pPr>
        <w:spacing w:before="240"/>
        <w:rPr>
          <w:b/>
          <w:sz w:val="24"/>
        </w:rPr>
      </w:pPr>
      <w:r>
        <w:rPr>
          <w:b/>
          <w:sz w:val="24"/>
        </w:rPr>
      </w:r>
    </w:p>
    <w:p>
      <w:pPr>
        <w:pStyle w:val="para2"/>
        <w:numPr>
          <w:ilvl w:val="1"/>
          <w:numId w:val="2"/>
        </w:numPr>
        <w:ind w:left="142" w:right="1156" w:firstLine="0"/>
        <w:tabs defTabSz="720">
          <w:tab w:val="left" w:pos="861" w:leader="none"/>
        </w:tabs>
        <w:rPr>
          <w:b/>
          <w:sz w:val="24"/>
        </w:rPr>
      </w:pPr>
      <w:r>
        <w:rPr>
          <w:b/>
          <w:sz w:val="24"/>
        </w:rPr>
        <w:t xml:space="preserve">A entidade ou coletivo cultural protege o patrimônio cultural material, imaterial e promove as memórias comunitárias? Se sim, como? </w:t>
      </w:r>
      <w:r>
        <w:rPr>
          <w:b/>
          <w:color w:val="ff0000"/>
          <w:sz w:val="24"/>
        </w:rPr>
        <w:t>(até 800 caracteres)</w:t>
      </w:r>
      <w:r>
        <w:rPr>
          <w:b/>
          <w:sz w:val="24"/>
        </w:rPr>
      </w:r>
    </w:p>
    <w:p>
      <w:pPr>
        <w:spacing w:before="240"/>
        <w:rPr>
          <w:b/>
          <w:sz w:val="24"/>
        </w:rPr>
      </w:pPr>
      <w:r>
        <w:rPr>
          <w:b/>
          <w:sz w:val="24"/>
        </w:rPr>
      </w:r>
    </w:p>
    <w:p>
      <w:pPr>
        <w:pStyle w:val="para2"/>
        <w:numPr>
          <w:ilvl w:val="1"/>
          <w:numId w:val="2"/>
        </w:numPr>
        <w:ind w:left="142" w:right="1156" w:firstLine="0"/>
        <w:tabs defTabSz="720">
          <w:tab w:val="left" w:pos="861" w:leader="none"/>
        </w:tabs>
        <w:rPr>
          <w:b/>
          <w:sz w:val="24"/>
        </w:rPr>
      </w:pPr>
      <w:r>
        <w:rPr>
          <w:b/>
          <w:sz w:val="24"/>
        </w:rPr>
        <w:t xml:space="preserve">A entidade ou coletivo cultural apoia e incentiva manifestações culturais populares e tradicionais? Se sim, como? </w:t>
      </w:r>
      <w:r>
        <w:rPr>
          <w:b/>
          <w:color w:val="ff0000"/>
          <w:sz w:val="24"/>
        </w:rPr>
        <w:t>(até 800 caracteres)</w:t>
      </w:r>
      <w:r>
        <w:rPr>
          <w:b/>
          <w:sz w:val="24"/>
        </w:rPr>
      </w:r>
    </w:p>
    <w:p>
      <w:pPr>
        <w:spacing w:before="240"/>
        <w:rPr>
          <w:b/>
          <w:sz w:val="24"/>
        </w:rPr>
      </w:pPr>
      <w:r>
        <w:rPr>
          <w:b/>
          <w:sz w:val="24"/>
        </w:rPr>
      </w:r>
    </w:p>
    <w:p>
      <w:pPr>
        <w:pStyle w:val="para2"/>
        <w:numPr>
          <w:ilvl w:val="1"/>
          <w:numId w:val="2"/>
        </w:numPr>
        <w:ind w:left="142" w:firstLine="0"/>
        <w:tabs defTabSz="720">
          <w:tab w:val="left" w:pos="861" w:leader="none"/>
        </w:tabs>
        <w:rPr>
          <w:b/>
          <w:sz w:val="24"/>
        </w:rPr>
      </w:pPr>
      <w:r>
        <w:rPr>
          <w:b/>
          <w:sz w:val="24"/>
        </w:rPr>
        <w:t>A entidade ou coletivo cultural realiza atividades culturais gratuitas</w:t>
      </w:r>
      <w:r>
        <w:rPr>
          <w:b/>
          <w:spacing w:val="-6" w:percent="95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6" w:percent="95"/>
          <w:sz w:val="24"/>
        </w:rPr>
        <w:t xml:space="preserve"> </w:t>
      </w:r>
      <w:r>
        <w:rPr>
          <w:b/>
          <w:sz w:val="24"/>
        </w:rPr>
        <w:t xml:space="preserve">abertas com regularidade na comunidade? Se sim como? </w:t>
      </w:r>
      <w:r>
        <w:rPr>
          <w:b/>
          <w:color w:val="ff0000"/>
          <w:sz w:val="24"/>
        </w:rPr>
        <w:t>(até 800 caracteres)</w:t>
      </w:r>
      <w:r>
        <w:rPr>
          <w:b/>
          <w:sz w:val="24"/>
        </w:rPr>
      </w:r>
    </w:p>
    <w:p>
      <w:pPr>
        <w:spacing w:before="240"/>
        <w:rPr>
          <w:b/>
          <w:sz w:val="24"/>
        </w:rPr>
      </w:pPr>
      <w:r>
        <w:rPr>
          <w:b/>
          <w:sz w:val="24"/>
        </w:rPr>
      </w:r>
    </w:p>
    <w:p>
      <w:pPr>
        <w:pStyle w:val="para2"/>
        <w:numPr>
          <w:ilvl w:val="1"/>
          <w:numId w:val="2"/>
        </w:numPr>
        <w:ind w:left="142" w:right="1147" w:firstLine="0"/>
        <w:tabs defTabSz="720">
          <w:tab w:val="left" w:pos="861" w:leader="none"/>
        </w:tabs>
        <w:rPr>
          <w:b/>
          <w:sz w:val="24"/>
        </w:rPr>
      </w:pPr>
      <w:r>
        <w:rPr>
          <w:b/>
          <w:sz w:val="24"/>
        </w:rPr>
        <w:t xml:space="preserve">As ações da entidade ou coletivo estão relacionadas aos eixos estruturantes da Política Nacional de Cultura Viva (PNCV), por meio de ações nas áreas de formação, produção e/ou difusão sociocultural de maneira continuada? </w:t>
      </w:r>
      <w:r>
        <w:rPr>
          <w:b/>
          <w:color w:val="ff0000"/>
          <w:sz w:val="24"/>
        </w:rPr>
        <w:t xml:space="preserve">(até 800 </w:t>
      </w:r>
      <w:r>
        <w:rPr>
          <w:b/>
          <w:color w:val="ff0000"/>
          <w:spacing w:val="-3" w:percent="98"/>
          <w:sz w:val="24"/>
        </w:rPr>
        <w:t>caracteres)</w:t>
      </w:r>
      <w:r>
        <w:rPr>
          <w:b/>
          <w:sz w:val="24"/>
        </w:rPr>
      </w:r>
    </w:p>
    <w:p>
      <w:pPr>
        <w:spacing w:before="240"/>
        <w:rPr>
          <w:b/>
          <w:sz w:val="24"/>
        </w:rPr>
      </w:pPr>
      <w:r>
        <w:rPr>
          <w:b/>
          <w:sz w:val="24"/>
        </w:rPr>
      </w:r>
    </w:p>
    <w:p>
      <w:pPr>
        <w:pStyle w:val="para2"/>
        <w:numPr>
          <w:ilvl w:val="1"/>
          <w:numId w:val="2"/>
        </w:numPr>
        <w:ind w:left="142" w:right="1156" w:firstLine="0"/>
        <w:tabs defTabSz="720">
          <w:tab w:val="left" w:pos="861" w:leader="none"/>
        </w:tabs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-8" w:percent="94"/>
          <w:sz w:val="24"/>
        </w:rPr>
        <w:t xml:space="preserve"> </w:t>
      </w:r>
      <w:r>
        <w:rPr>
          <w:b/>
          <w:sz w:val="24"/>
        </w:rPr>
        <w:t>entidade</w:t>
      </w:r>
      <w:r>
        <w:rPr>
          <w:b/>
          <w:spacing w:val="-8" w:percent="94"/>
          <w:sz w:val="24"/>
        </w:rPr>
        <w:t xml:space="preserve"> </w:t>
      </w:r>
      <w:r>
        <w:rPr>
          <w:b/>
          <w:sz w:val="24"/>
        </w:rPr>
        <w:t>ou</w:t>
      </w:r>
      <w:r>
        <w:rPr>
          <w:b/>
          <w:spacing w:val="-8" w:percent="94"/>
          <w:sz w:val="24"/>
        </w:rPr>
        <w:t xml:space="preserve"> </w:t>
      </w:r>
      <w:r>
        <w:rPr>
          <w:b/>
          <w:sz w:val="24"/>
        </w:rPr>
        <w:t>coletivo</w:t>
      </w:r>
      <w:r>
        <w:rPr>
          <w:b/>
          <w:spacing w:val="-8" w:percent="94"/>
          <w:sz w:val="24"/>
        </w:rPr>
        <w:t xml:space="preserve"> </w:t>
      </w:r>
      <w:r>
        <w:rPr>
          <w:b/>
          <w:sz w:val="24"/>
        </w:rPr>
        <w:t>possui</w:t>
      </w:r>
      <w:r>
        <w:rPr>
          <w:b/>
          <w:spacing w:val="-8" w:percent="94"/>
          <w:sz w:val="24"/>
        </w:rPr>
        <w:t xml:space="preserve"> </w:t>
      </w:r>
      <w:r>
        <w:rPr>
          <w:b/>
          <w:sz w:val="24"/>
        </w:rPr>
        <w:t>articulação</w:t>
      </w:r>
      <w:r>
        <w:rPr>
          <w:b/>
          <w:spacing w:val="-8" w:percent="94"/>
          <w:sz w:val="24"/>
        </w:rPr>
        <w:t xml:space="preserve"> </w:t>
      </w:r>
      <w:r>
        <w:rPr>
          <w:b/>
          <w:sz w:val="24"/>
        </w:rPr>
        <w:t>com</w:t>
      </w:r>
      <w:r>
        <w:rPr>
          <w:b/>
          <w:spacing w:val="-8" w:percent="94"/>
          <w:sz w:val="24"/>
        </w:rPr>
        <w:t xml:space="preserve"> </w:t>
      </w:r>
      <w:r>
        <w:rPr>
          <w:b/>
          <w:sz w:val="24"/>
        </w:rPr>
        <w:t>outras</w:t>
      </w:r>
      <w:r>
        <w:rPr>
          <w:b/>
          <w:spacing w:val="-8" w:percent="94"/>
          <w:sz w:val="24"/>
        </w:rPr>
        <w:t xml:space="preserve"> </w:t>
      </w:r>
      <w:r>
        <w:rPr>
          <w:b/>
          <w:sz w:val="24"/>
        </w:rPr>
        <w:t>organizações,</w:t>
      </w:r>
      <w:r>
        <w:rPr>
          <w:b/>
          <w:spacing w:val="-8" w:percent="94"/>
          <w:sz w:val="24"/>
        </w:rPr>
        <w:t xml:space="preserve"> </w:t>
      </w:r>
      <w:r>
        <w:rPr>
          <w:b/>
          <w:sz w:val="24"/>
        </w:rPr>
        <w:t xml:space="preserve">compondo Frentes, Redes, Conselhos, Comissões, dentre outros espaços de participação e incidência política em áreas sinérgicas a PNCV? Se sim, quais? </w:t>
      </w:r>
      <w:r>
        <w:rPr>
          <w:b/>
          <w:color w:val="ff0000"/>
          <w:sz w:val="24"/>
        </w:rPr>
        <w:t>(até 800 caracteres)</w:t>
      </w:r>
      <w:r>
        <w:rPr>
          <w:b/>
          <w:sz w:val="24"/>
        </w:rPr>
      </w:r>
    </w:p>
    <w:p>
      <w:pPr>
        <w:spacing w:before="240"/>
        <w:rPr>
          <w:b/>
          <w:sz w:val="24"/>
        </w:rPr>
      </w:pPr>
      <w:r>
        <w:rPr>
          <w:b/>
          <w:sz w:val="24"/>
        </w:rPr>
      </w:r>
    </w:p>
    <w:p>
      <w:pPr>
        <w:pStyle w:val="para2"/>
        <w:numPr>
          <w:ilvl w:val="1"/>
          <w:numId w:val="2"/>
        </w:numPr>
        <w:ind w:left="142" w:right="1151" w:firstLine="0"/>
        <w:tabs defTabSz="720">
          <w:tab w:val="left" w:pos="861" w:leader="none"/>
        </w:tabs>
        <w:rPr>
          <w:b/>
          <w:sz w:val="24"/>
        </w:rPr>
      </w:pPr>
      <w:r>
        <w:rPr>
          <w:b/>
          <w:sz w:val="24"/>
        </w:rPr>
        <w:t>A iniciativa cultural é</w:t>
      </w:r>
      <w:r>
        <w:rPr>
          <w:b/>
          <w:spacing w:val="-6" w:percent="95"/>
          <w:sz w:val="24"/>
        </w:rPr>
        <w:t xml:space="preserve"> </w:t>
      </w:r>
      <w:r>
        <w:rPr>
          <w:b/>
          <w:sz w:val="24"/>
        </w:rPr>
        <w:t>atendida</w:t>
      </w:r>
      <w:r>
        <w:rPr>
          <w:b/>
          <w:spacing w:val="-6" w:percent="95"/>
          <w:sz w:val="24"/>
        </w:rPr>
        <w:t xml:space="preserve"> </w:t>
      </w:r>
      <w:r>
        <w:rPr>
          <w:b/>
          <w:sz w:val="24"/>
        </w:rPr>
        <w:t>ou</w:t>
      </w:r>
      <w:r>
        <w:rPr>
          <w:b/>
          <w:spacing w:val="-6" w:percent="95"/>
          <w:sz w:val="24"/>
        </w:rPr>
        <w:t xml:space="preserve"> </w:t>
      </w:r>
      <w:r>
        <w:rPr>
          <w:b/>
          <w:sz w:val="24"/>
        </w:rPr>
        <w:t>apoiada</w:t>
      </w:r>
      <w:r>
        <w:rPr>
          <w:b/>
          <w:spacing w:val="-6" w:percent="95"/>
          <w:sz w:val="24"/>
        </w:rPr>
        <w:t xml:space="preserve"> </w:t>
      </w:r>
      <w:r>
        <w:rPr>
          <w:b/>
          <w:sz w:val="24"/>
        </w:rPr>
        <w:t>por</w:t>
      </w:r>
      <w:r>
        <w:rPr>
          <w:b/>
          <w:spacing w:val="-6" w:percent="95"/>
          <w:sz w:val="24"/>
        </w:rPr>
        <w:t xml:space="preserve"> </w:t>
      </w:r>
      <w:r>
        <w:rPr>
          <w:b/>
          <w:sz w:val="24"/>
        </w:rPr>
        <w:t>programas,</w:t>
      </w:r>
      <w:r>
        <w:rPr>
          <w:b/>
          <w:spacing w:val="-6" w:percent="95"/>
          <w:sz w:val="24"/>
        </w:rPr>
        <w:t xml:space="preserve"> </w:t>
      </w:r>
      <w:r>
        <w:rPr>
          <w:b/>
          <w:sz w:val="24"/>
        </w:rPr>
        <w:t>projetos</w:t>
      </w:r>
      <w:r>
        <w:rPr>
          <w:b/>
          <w:spacing w:val="-6" w:percent="95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6" w:percent="95"/>
          <w:sz w:val="24"/>
        </w:rPr>
        <w:t xml:space="preserve"> </w:t>
      </w:r>
      <w:r>
        <w:rPr>
          <w:b/>
          <w:sz w:val="24"/>
        </w:rPr>
        <w:t>ações</w:t>
      </w:r>
      <w:r>
        <w:rPr>
          <w:b/>
          <w:spacing w:val="-6" w:percent="95"/>
          <w:sz w:val="24"/>
        </w:rPr>
        <w:t xml:space="preserve"> </w:t>
      </w:r>
      <w:r>
        <w:rPr>
          <w:b/>
          <w:sz w:val="24"/>
        </w:rPr>
        <w:t xml:space="preserve">de governo (municipal, estadual ou federal) ou de organizações não governamentais? Cite quais são. </w:t>
      </w:r>
      <w:r>
        <w:rPr>
          <w:b/>
          <w:color w:val="ff0000"/>
          <w:sz w:val="24"/>
        </w:rPr>
        <w:t>(até 800 caracteres)</w:t>
      </w:r>
      <w:r>
        <w:rPr>
          <w:b/>
          <w:sz w:val="24"/>
        </w:rPr>
      </w:r>
    </w:p>
    <w:p>
      <w:pPr>
        <w:spacing w:before="240"/>
        <w:rPr>
          <w:b/>
          <w:sz w:val="24"/>
        </w:rPr>
      </w:pPr>
      <w:r>
        <w:rPr>
          <w:b/>
          <w:sz w:val="24"/>
        </w:rPr>
      </w:r>
    </w:p>
    <w:p>
      <w:pPr>
        <w:pStyle w:val="para2"/>
        <w:numPr>
          <w:ilvl w:val="1"/>
          <w:numId w:val="2"/>
        </w:numPr>
        <w:ind w:left="142" w:right="1154" w:firstLine="0"/>
        <w:spacing/>
        <w:jc w:val="left"/>
        <w:tabs defTabSz="720">
          <w:tab w:val="left" w:pos="861" w:leader="none"/>
        </w:tabs>
        <w:rPr>
          <w:b/>
          <w:sz w:val="24"/>
        </w:rPr>
      </w:pPr>
      <w:r>
        <w:rPr>
          <w:b/>
          <w:sz w:val="24"/>
        </w:rPr>
        <w:t>Informe se a entidade ou coletivo cultural já foi selecionada em algum Edital de apoio da Cultura Viva.</w:t>
      </w:r>
    </w:p>
    <w:p>
      <w:pPr>
        <w:pStyle w:val="para1"/>
        <w:ind w:left="142" w:right="1947"/>
        <w:spacing w:before="120"/>
        <w:tabs defTabSz="720">
          <w:tab w:val="left" w:pos="1677" w:leader="none"/>
          <w:tab w:val="left" w:pos="3322" w:leader="none"/>
          <w:tab w:val="left" w:pos="4966" w:leader="none"/>
          <w:tab w:val="left" w:pos="6812" w:leader="none"/>
        </w:tabs>
      </w:pPr>
      <w:r>
        <w:t>(</w:t>
      </w:r>
      <w:r>
        <w:rPr>
          <w:spacing w:val="80" w:percent="162"/>
        </w:rPr>
        <w:t xml:space="preserve"> </w:t>
      </w:r>
      <w:r>
        <w:t>) Federal</w:t>
        <w:tab/>
        <w:t>(</w:t>
      </w:r>
      <w:r>
        <w:rPr>
          <w:spacing w:val="80" w:percent="162"/>
        </w:rPr>
        <w:t xml:space="preserve"> </w:t>
      </w:r>
      <w:r>
        <w:t>) Estadual</w:t>
        <w:tab/>
        <w:t>(</w:t>
      </w:r>
      <w:r>
        <w:rPr>
          <w:spacing w:val="80" w:percent="162"/>
        </w:rPr>
        <w:t xml:space="preserve"> </w:t>
      </w:r>
      <w:r>
        <w:t>) Distrital</w:t>
        <w:tab/>
        <w:t>(</w:t>
      </w:r>
      <w:r>
        <w:rPr>
          <w:spacing w:val="80" w:percent="162"/>
        </w:rPr>
        <w:t xml:space="preserve"> </w:t>
      </w:r>
      <w:r>
        <w:t>) Municipal</w:t>
        <w:tab/>
        <w:t>(</w:t>
      </w:r>
      <w:r>
        <w:rPr>
          <w:spacing w:val="34" w:percent="126"/>
        </w:rPr>
        <w:t xml:space="preserve"> </w:t>
      </w:r>
      <w:r>
        <w:t>)</w:t>
      </w:r>
      <w:r>
        <w:rPr>
          <w:spacing w:val="-10" w:percent="92"/>
        </w:rPr>
        <w:t xml:space="preserve"> </w:t>
      </w:r>
      <w:r>
        <w:t>Não</w:t>
      </w:r>
      <w:r>
        <w:rPr>
          <w:spacing w:val="-10" w:percent="92"/>
        </w:rPr>
        <w:t xml:space="preserve"> </w:t>
      </w:r>
      <w:r>
        <w:t xml:space="preserve">foi </w:t>
      </w:r>
      <w:r>
        <w:rPr>
          <w:spacing w:val="-3" w:percent="98"/>
        </w:rPr>
        <w:t>selecionada</w:t>
      </w:r>
      <w:r/>
    </w:p>
    <w:p>
      <w:pPr>
        <w:pStyle w:val="para1"/>
        <w:ind w:left="502"/>
        <w:spacing w:before="120"/>
        <w:tabs defTabSz="720">
          <w:tab w:val="left" w:pos="1941" w:leader="none"/>
        </w:tabs>
      </w:pPr>
      <w:r>
        <w:rPr>
          <w:spacing w:val="-3" w:percent="98"/>
        </w:rPr>
        <w:t>IV.28.1.</w:t>
      </w:r>
      <w:r>
        <w:tab/>
        <w:t>Se</w:t>
      </w:r>
      <w:r>
        <w:rPr>
          <w:spacing w:val="-3" w:percent="98"/>
        </w:rPr>
        <w:t xml:space="preserve"> </w:t>
      </w:r>
      <w:r>
        <w:t>já</w:t>
      </w:r>
      <w:r>
        <w:rPr>
          <w:spacing w:val="-1" w:percent="99"/>
        </w:rPr>
        <w:t xml:space="preserve"> </w:t>
      </w:r>
      <w:r>
        <w:t>foi</w:t>
      </w:r>
      <w:r>
        <w:rPr>
          <w:spacing w:val="-3" w:percent="98"/>
        </w:rPr>
        <w:t xml:space="preserve"> </w:t>
      </w:r>
      <w:r>
        <w:t>selecionada,</w:t>
      </w:r>
      <w:r>
        <w:rPr>
          <w:spacing w:val="-1" w:percent="99"/>
        </w:rPr>
        <w:t xml:space="preserve"> </w:t>
      </w:r>
      <w:r>
        <w:t>escreva</w:t>
      </w:r>
      <w:r>
        <w:rPr>
          <w:spacing w:val="-3" w:percent="98"/>
        </w:rPr>
        <w:t xml:space="preserve"> </w:t>
      </w:r>
      <w:r>
        <w:t>em</w:t>
      </w:r>
      <w:r>
        <w:rPr>
          <w:spacing w:val="-1" w:percent="99"/>
        </w:rPr>
        <w:t xml:space="preserve"> </w:t>
      </w:r>
      <w:r>
        <w:t>qual(is)</w:t>
      </w:r>
      <w:r>
        <w:rPr>
          <w:spacing w:val="-3" w:percent="98"/>
        </w:rPr>
        <w:t xml:space="preserve"> </w:t>
      </w:r>
      <w:r>
        <w:t>e</w:t>
      </w:r>
      <w:r>
        <w:rPr>
          <w:spacing w:val="-1" w:percent="99"/>
        </w:rPr>
        <w:t xml:space="preserve"> </w:t>
      </w:r>
      <w:r>
        <w:t>o(s)</w:t>
      </w:r>
      <w:r>
        <w:rPr>
          <w:spacing w:val="-1" w:percent="99"/>
        </w:rPr>
        <w:t xml:space="preserve"> </w:t>
      </w:r>
      <w:r>
        <w:rPr>
          <w:spacing w:val="-3" w:percent="98"/>
        </w:rPr>
        <w:t>anos(s):</w:t>
      </w:r>
      <w:r/>
    </w:p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headerReference w:type="default" r:id="rId13"/>
          <w:footerReference w:type="default" r:id="rId14"/>
          <w:type w:val="nextPage"/>
          <w:pgSz w:h="16840" w:w="11920"/>
          <w:pgMar w:left="1559" w:top="1380" w:right="566" w:bottom="1420" w:header="0" w:footer="1238"/>
          <w:paperSrc w:first="0" w:other="0" a="0" b="0"/>
          <w:pgNumType w:fmt="decimal"/>
          <w:tmGutter w:val="3"/>
          <w:mirrorMargins w:val="0"/>
          <w:tmSection w:h="-1">
            <w:tmFooter w:id="0" w:h="0" edge="1238" text="0">
              <w:shd w:val="none"/>
            </w:tmFooter>
          </w:tmSection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</w:sectPr>
      </w:pPr>
    </w:p>
    <w:p>
      <w:pPr>
        <w:ind w:left="41"/>
        <w:rPr>
          <w:sz w:val="20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5956300" cy="241300"/>
                <wp:effectExtent l="12700" t="12700" r="12700" b="12700"/>
                <wp:docPr id="2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">
                            <sm:smNativeData xmlns:sm="sm" val="SMDATA_14_JEKIahMAAAAlAAAAZAAAAE0AAAAAAAAAAAAAAAAAAAAAAAAAAAAAAAAAAAAAAAAAAAEAAABQAAAAAAAAAAAA4D8AAAAAAADgPwAAAAAAAOA/AAAAAAAA4D8AAAAAAADgPwAAAAAAAOA/AAAAAAAA4D8AAAAAAADgPwAAAAAAAOA/AAAAAAAA4D8CAAAAjAAAAAEAAAAAAAAA///MAAAAAAAAAAAAAAAAAAAAAAAAAAAAAAAAAAAAAAAAAAAAZAAAAAEAAABAAAAAAAAAAAAAAAAAAAAAAAAAAAAAAAAAAAAAAAAAAAAAAAAAAAAAAAAAAAAAAAAAAAAAAAAAAAAAAAAAAAAAAAAAAAAAAAAAAAAAAAAAAAAAAAAAAAAAFAAAADwAAAAB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GAAAAAHoAAAAAAAAAAAAAAAAAAAAAAAAAAAAAAAAAAAAAAAAAAAAACkJAAAfAEAAAAAAAAAAAAAAAA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5956300" cy="24130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270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ind w:left="80"/>
                              <w:spacing w:before="11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5.</w:t>
                            </w:r>
                            <w:r>
                              <w:rPr>
                                <w:b/>
                                <w:color w:val="000000"/>
                                <w:spacing w:val="-4" w:percent="9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DADOS</w:t>
                            </w:r>
                            <w:r>
                              <w:rPr>
                                <w:b/>
                                <w:color w:val="000000"/>
                                <w:spacing w:val="-4" w:percent="9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BANCÁRIOS</w:t>
                            </w:r>
                            <w:r>
                              <w:rPr>
                                <w:b/>
                                <w:color w:val="000000"/>
                                <w:spacing w:val="-4" w:percent="9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(PARA</w:t>
                            </w:r>
                            <w:r>
                              <w:rPr>
                                <w:b/>
                                <w:color w:val="000000"/>
                                <w:spacing w:val="-3" w:percent="9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b/>
                                <w:color w:val="000000"/>
                                <w:spacing w:val="-4" w:percent="9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CASO</w:t>
                            </w:r>
                            <w:r>
                              <w:rPr>
                                <w:b/>
                                <w:color w:val="000000"/>
                                <w:spacing w:val="-4" w:percent="9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0000"/>
                                <w:spacing w:val="-3" w:percent="9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3" w:percent="98"/>
                                <w:sz w:val="24"/>
                              </w:rPr>
                              <w:t>PREMIAÇÃO)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</w:r>
                          </w:p>
                        </w:txbxContent>
                      </wps:txbx>
                      <wps:bodyPr spcFirstLastPara="1" vertOverflow="clip" horzOverflow="clip" lIns="0" tIns="0" rIns="0" bIns="0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object>
              <v:rect id="Textbox 6" o:spid="_x0000_s1030" style="width:469.00pt;height:19.00pt;z-index:251658242;mso-wrap-distance-left:0.00pt;mso-wrap-distance-top:0.00pt;mso-wrap-distance-right:0.00pt;mso-wrap-distance-bottom:0.00pt;mso-wrap-style:square" strokeweight="1.00pt" fillcolor="#ffffcc" v:ext="SMDATA_14_JEKIahMAAAAlAAAAZAAAAE0AAAAAAAAAAAAAAAAAAAAAAAAAAAAAAAAAAAAAAAAAAAEAAABQAAAAAAAAAAAA4D8AAAAAAADgPwAAAAAAAOA/AAAAAAAA4D8AAAAAAADgPwAAAAAAAOA/AAAAAAAA4D8AAAAAAADgPwAAAAAAAOA/AAAAAAAA4D8CAAAAjAAAAAEAAAAAAAAA///MAAAAAAAAAAAAAAAAAAAAAAAAAAAAAAAAAAAAAAAAAAAAZAAAAAEAAABAAAAAAAAAAAAAAAAAAAAAAAAAAAAAAAAAAAAAAAAAAAAAAAAAAAAAAAAAAAAAAAAAAAAAAAAAAAAAAAAAAAAAAAAAAAAAAAAAAAAAAAAAAAAAAAAAAAAAFAAAADwAAAAB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GAAAAAHoAAAAAAAAAAAAAAAAAAAAAAAAAAAAAAAAAAAAAAAAAAAAACkJAAAfAEAAAAAAAAAAAAAAAAAACgAAAAIAAAAAQAAAAEAAAA=" o:insetmode="custom">
                <v:fill color2="#000000" type="solid" angle="90"/>
                <v:textbox inset="0.0pt,0.0pt,0.0pt,0.0pt">
                  <w:txbxContent>
                    <w:p>
                      <w:pPr>
                        <w:ind w:left="80"/>
                        <w:spacing w:before="11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5.</w:t>
                      </w:r>
                      <w:r>
                        <w:rPr>
                          <w:b/>
                          <w:color w:val="000000"/>
                          <w:spacing w:val="-4" w:percent="9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DADOS</w:t>
                      </w:r>
                      <w:r>
                        <w:rPr>
                          <w:b/>
                          <w:color w:val="000000"/>
                          <w:spacing w:val="-4" w:percent="9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BANCÁRIOS</w:t>
                      </w:r>
                      <w:r>
                        <w:rPr>
                          <w:b/>
                          <w:color w:val="000000"/>
                          <w:spacing w:val="-4" w:percent="9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(PARA</w:t>
                      </w:r>
                      <w:r>
                        <w:rPr>
                          <w:b/>
                          <w:color w:val="000000"/>
                          <w:spacing w:val="-3" w:percent="9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O</w:t>
                      </w:r>
                      <w:r>
                        <w:rPr>
                          <w:b/>
                          <w:color w:val="000000"/>
                          <w:spacing w:val="-4" w:percent="9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CASO</w:t>
                      </w:r>
                      <w:r>
                        <w:rPr>
                          <w:b/>
                          <w:color w:val="000000"/>
                          <w:spacing w:val="-4" w:percent="9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DE</w:t>
                      </w:r>
                      <w:r>
                        <w:rPr>
                          <w:b/>
                          <w:color w:val="000000"/>
                          <w:spacing w:val="-3" w:percent="9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3" w:percent="98"/>
                          <w:sz w:val="24"/>
                        </w:rPr>
                        <w:t>PREMIAÇÃO)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</w:r>
                    </w:p>
                  </w:txbxContent>
                </v:textbox>
              </v:rect>
            </w:object>
          </mc:Fallback>
        </mc:AlternateContent>
      </w:r>
      <w:r>
        <w:rPr>
          <w:sz w:val="20"/>
        </w:rPr>
      </w:r>
    </w:p>
    <w:p>
      <w:pPr>
        <w:spacing w:before="6"/>
        <w:rPr>
          <w:b/>
          <w:sz w:val="6"/>
        </w:rPr>
      </w:pPr>
      <w:r>
        <w:rPr>
          <w:b/>
          <w:sz w:val="6"/>
        </w:rPr>
      </w:r>
    </w:p>
    <w:tbl>
      <w:tblPr>
        <w:tblStyle w:val="TableNormal"/>
        <w:name w:val="Tabela17"/>
        <w:tabOrder w:val="0"/>
        <w:jc w:val="left"/>
        <w:tblInd w:w="41" w:type="dxa"/>
        <w:tblW w:w="9320" w:type="dxa"/>
        <w:pPr>
          <w:ind w:left="41"/>
        </w:pPr>
        <w:tblLook w:val="01E0" w:firstRow="1" w:lastRow="1" w:firstColumn="1" w:lastColumn="1" w:noHBand="0" w:noVBand="0"/>
      </w:tblPr>
      <w:tblGrid>
        <w:gridCol w:w="1860"/>
        <w:gridCol w:w="2100"/>
        <w:gridCol w:w="1480"/>
        <w:gridCol w:w="2260"/>
        <w:gridCol w:w="1620"/>
      </w:tblGrid>
      <w:tr>
        <w:trPr>
          <w:cantSplit w:val="0"/>
          <w:trHeight w:val="2060" w:hRule="atLeast"/>
        </w:trPr>
        <w:tc>
          <w:tcPr>
            <w:tcW w:w="18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0"/>
              <w:spacing w:before="65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96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Nº </w:t>
            </w:r>
            <w:r>
              <w:rPr>
                <w:spacing w:val="-3" w:percent="98"/>
                <w:sz w:val="24"/>
              </w:rPr>
              <w:t>Banco:</w:t>
            </w:r>
            <w:r>
              <w:rPr>
                <w:sz w:val="24"/>
              </w:rPr>
            </w:r>
          </w:p>
        </w:tc>
        <w:tc>
          <w:tcPr>
            <w:tcW w:w="210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0"/>
              <w:spacing w:before="65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110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Nome do </w:t>
            </w:r>
            <w:r>
              <w:rPr>
                <w:spacing w:val="-3" w:percent="98"/>
                <w:sz w:val="24"/>
              </w:rPr>
              <w:t>Banco:</w:t>
            </w:r>
            <w:r>
              <w:rPr>
                <w:sz w:val="24"/>
              </w:rPr>
            </w:r>
          </w:p>
        </w:tc>
        <w:tc>
          <w:tcPr>
            <w:tcW w:w="148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0"/>
              <w:spacing w:before="65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95"/>
              <w:spacing w:before="0"/>
              <w:rPr>
                <w:sz w:val="24"/>
              </w:rPr>
            </w:pPr>
            <w:r>
              <w:rPr>
                <w:sz w:val="24"/>
              </w:rPr>
              <w:t>Nº</w:t>
            </w:r>
            <w:r>
              <w:rPr>
                <w:spacing w:val="-3" w:percent="98"/>
                <w:sz w:val="24"/>
              </w:rPr>
              <w:t xml:space="preserve"> Agência:</w:t>
            </w:r>
            <w:r>
              <w:rPr>
                <w:sz w:val="24"/>
              </w:rPr>
            </w:r>
          </w:p>
        </w:tc>
        <w:tc>
          <w:tcPr>
            <w:tcW w:w="22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0"/>
              <w:spacing w:before="65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100"/>
              <w:spacing w:before="0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0" w:percent="14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conta</w:t>
            </w:r>
            <w:r>
              <w:rPr>
                <w:spacing w:val="-3" w:percent="98"/>
                <w:sz w:val="24"/>
              </w:rPr>
              <w:t xml:space="preserve"> corrente</w:t>
            </w:r>
            <w:r>
              <w:rPr>
                <w:sz w:val="24"/>
              </w:rPr>
            </w:r>
          </w:p>
          <w:p>
            <w:pPr>
              <w:pStyle w:val="para3"/>
              <w:ind w:left="100" w:right="76"/>
              <w:spacing w:before="7" w:line="570" w:lineRule="atLeast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31" w:percent="125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3" w:percent="90"/>
                <w:sz w:val="24"/>
              </w:rPr>
              <w:t xml:space="preserve"> </w:t>
            </w:r>
            <w:r>
              <w:rPr>
                <w:sz w:val="24"/>
              </w:rPr>
              <w:t>conta</w:t>
            </w:r>
            <w:r>
              <w:rPr>
                <w:spacing w:val="-13" w:percent="90"/>
                <w:sz w:val="24"/>
              </w:rPr>
              <w:t xml:space="preserve"> </w:t>
            </w:r>
            <w:r>
              <w:rPr>
                <w:sz w:val="24"/>
              </w:rPr>
              <w:t>poupança Nº Conta:</w:t>
            </w:r>
          </w:p>
        </w:tc>
        <w:tc>
          <w:tcPr>
            <w:tcW w:w="162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0"/>
              <w:spacing w:before="65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106" w:right="330"/>
              <w:spacing w:before="0" w:line="276" w:lineRule="auto"/>
              <w:rPr>
                <w:sz w:val="24"/>
              </w:rPr>
            </w:pPr>
            <w:r>
              <w:rPr>
                <w:sz w:val="24"/>
              </w:rPr>
              <w:t xml:space="preserve">Praça de </w:t>
            </w:r>
            <w:r>
              <w:rPr>
                <w:spacing w:val="-4" w:percent="97"/>
                <w:sz w:val="24"/>
              </w:rPr>
              <w:t>Pagamento: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3499" w:hRule="atLeast"/>
        </w:trPr>
        <w:tc>
          <w:tcPr>
            <w:tcW w:w="932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0"/>
              <w:spacing w:before="61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96" w:right="82"/>
              <w:spacing w:before="0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Em caso de</w:t>
            </w:r>
            <w:r>
              <w:rPr>
                <w:spacing w:val="-9" w:percent="93"/>
                <w:sz w:val="24"/>
              </w:rPr>
              <w:t xml:space="preserve"> </w:t>
            </w:r>
            <w:r>
              <w:rPr>
                <w:sz w:val="24"/>
              </w:rPr>
              <w:t>representante</w:t>
            </w:r>
            <w:r>
              <w:rPr>
                <w:spacing w:val="-9" w:percent="9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 w:percent="93"/>
                <w:sz w:val="24"/>
              </w:rPr>
              <w:t xml:space="preserve"> </w:t>
            </w:r>
            <w:r>
              <w:rPr>
                <w:sz w:val="24"/>
              </w:rPr>
              <w:t>candidatura</w:t>
            </w:r>
            <w:r>
              <w:rPr>
                <w:spacing w:val="-9" w:percent="93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-9" w:percent="93"/>
                <w:sz w:val="24"/>
              </w:rPr>
              <w:t xml:space="preserve"> </w:t>
            </w:r>
            <w:r>
              <w:rPr>
                <w:sz w:val="24"/>
              </w:rPr>
              <w:t>“grupo/coletivo</w:t>
            </w:r>
            <w:r>
              <w:rPr>
                <w:spacing w:val="-9" w:percent="93"/>
                <w:sz w:val="24"/>
              </w:rPr>
              <w:t xml:space="preserve"> </w:t>
            </w:r>
            <w:r>
              <w:rPr>
                <w:sz w:val="24"/>
              </w:rPr>
              <w:t>cultural”,</w:t>
            </w:r>
            <w:r>
              <w:rPr>
                <w:spacing w:val="-9" w:percent="9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9" w:percent="93"/>
                <w:sz w:val="24"/>
              </w:rPr>
              <w:t xml:space="preserve"> </w:t>
            </w:r>
            <w:r>
              <w:rPr>
                <w:sz w:val="24"/>
              </w:rPr>
              <w:t>prêmio</w:t>
            </w:r>
            <w:r>
              <w:rPr>
                <w:spacing w:val="-9" w:percent="93"/>
                <w:sz w:val="24"/>
              </w:rPr>
              <w:t xml:space="preserve"> </w:t>
            </w:r>
            <w:r>
              <w:rPr>
                <w:sz w:val="24"/>
              </w:rPr>
              <w:t>será</w:t>
            </w:r>
            <w:r>
              <w:rPr>
                <w:spacing w:val="-9" w:percent="93"/>
                <w:sz w:val="24"/>
              </w:rPr>
              <w:t xml:space="preserve"> </w:t>
            </w:r>
            <w:r>
              <w:rPr>
                <w:sz w:val="24"/>
              </w:rPr>
              <w:t>pago em conta corrente ou poupança de qualquer banco, tendo a pessoa candidata como única titular, não sendo aceitas contas conjuntas ou de terceiros, contas correntes de convênio ou instrumentos similares, contas-fácil ou contas-benefício, tais como: Bolsa Família, Bolsa Escola, Aposentadoria, dentre outras.</w:t>
            </w:r>
            <w:r>
              <w:rPr>
                <w:sz w:val="24"/>
              </w:rPr>
            </w:r>
          </w:p>
          <w:p>
            <w:pPr>
              <w:pStyle w:val="para3"/>
              <w:ind w:left="96" w:right="85"/>
              <w:spacing w:before="240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Em caso de candidatura como “entidade”, o prêmio será pago exclusivamente em conta corrente que tenha a instituição como titular. Para tanto, não poderá ser indicada a conta utilizada para convênio ou instrumentos similares.</w:t>
            </w:r>
          </w:p>
        </w:tc>
      </w:tr>
    </w:tbl>
    <w:p>
      <w:pPr>
        <w:spacing w:before="9" w:after="1"/>
        <w:rPr>
          <w:b/>
          <w:sz w:val="19"/>
        </w:rPr>
      </w:pPr>
      <w:r>
        <w:rPr>
          <w:b/>
          <w:sz w:val="19"/>
        </w:rPr>
      </w:r>
    </w:p>
    <w:tbl>
      <w:tblPr>
        <w:tblStyle w:val="TableNormal"/>
        <w:name w:val="Tabela18"/>
        <w:tabOrder w:val="0"/>
        <w:jc w:val="left"/>
        <w:tblInd w:w="61" w:type="dxa"/>
        <w:tblW w:w="9240" w:type="dxa"/>
        <w:pPr>
          <w:ind w:left="61"/>
        </w:pPr>
        <w:tblLook w:val="01E0" w:firstRow="1" w:lastRow="1" w:firstColumn="1" w:lastColumn="1" w:noHBand="0" w:noVBand="0"/>
      </w:tblPr>
      <w:tblGrid>
        <w:gridCol w:w="9240"/>
      </w:tblGrid>
      <w:tr>
        <w:trPr>
          <w:cantSplit w:val="0"/>
          <w:trHeight w:val="360" w:hRule="atLeast"/>
        </w:trPr>
        <w:tc>
          <w:tcPr>
            <w:tcW w:w="9240" w:type="dxa"/>
            <w:shd w:val="solid" w:color="FFFFCC" tmshd="1677721856, 0, 13434879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724" protected="0"/>
          </w:tcPr>
          <w:p>
            <w:pPr>
              <w:pStyle w:val="para3"/>
              <w:ind w:left="90"/>
              <w:spacing w:before="1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6. </w:t>
            </w:r>
            <w:r>
              <w:rPr>
                <w:b/>
                <w:spacing w:val="-3" w:percent="98"/>
                <w:sz w:val="24"/>
              </w:rPr>
              <w:t>DECLARAÇÕES</w:t>
            </w:r>
            <w:r>
              <w:rPr>
                <w:b/>
                <w:sz w:val="24"/>
              </w:rPr>
            </w:r>
          </w:p>
        </w:tc>
      </w:tr>
    </w:tbl>
    <w:p>
      <w:pPr>
        <w:ind w:left="142" w:right="1151" w:firstLine="570"/>
        <w:spacing w:before="265" w:line="281" w:lineRule="auto"/>
        <w:jc w:val="both"/>
        <w:tabs defTabSz="720">
          <w:tab w:val="left" w:pos="5712" w:leader="none"/>
        </w:tabs>
      </w:pPr>
      <w:r>
        <w:t>Eu,</w:t>
      </w:r>
      <w:r>
        <w:rPr>
          <w:spacing w:val="74" w:percent="164"/>
        </w:rPr>
        <w:t xml:space="preserve"> </w:t>
      </w:r>
      <w:r>
        <w:rPr>
          <w:rFonts w:ascii="Times New Roman" w:hAnsi="Times New Roman"/>
          <w:u w:color="auto" w:val="single"/>
        </w:rPr>
        <w:tab/>
      </w:r>
      <w:r>
        <w:t>, na qualidade de responsável legal da entidade ou</w:t>
      </w:r>
      <w:r>
        <w:rPr>
          <w:spacing w:val="-8" w:percent="93"/>
        </w:rPr>
        <w:t xml:space="preserve"> </w:t>
      </w:r>
      <w:r>
        <w:t>representante</w:t>
      </w:r>
      <w:r>
        <w:rPr>
          <w:spacing w:val="-8" w:percent="93"/>
        </w:rPr>
        <w:t xml:space="preserve"> </w:t>
      </w:r>
      <w:r>
        <w:t>do</w:t>
      </w:r>
      <w:r>
        <w:rPr>
          <w:spacing w:val="-8" w:percent="93"/>
        </w:rPr>
        <w:t xml:space="preserve"> </w:t>
      </w:r>
      <w:r>
        <w:t>coletivo</w:t>
      </w:r>
      <w:r>
        <w:rPr>
          <w:spacing w:val="-8" w:percent="93"/>
        </w:rPr>
        <w:t xml:space="preserve"> </w:t>
      </w:r>
      <w:r>
        <w:t>cultural</w:t>
      </w:r>
      <w:r>
        <w:rPr>
          <w:spacing w:val="-8" w:percent="93"/>
        </w:rPr>
        <w:t xml:space="preserve"> </w:t>
      </w:r>
      <w:r>
        <w:t>concorrente,</w:t>
      </w:r>
      <w:r>
        <w:rPr>
          <w:spacing w:val="-8" w:percent="93"/>
        </w:rPr>
        <w:t xml:space="preserve"> </w:t>
      </w:r>
      <w:r>
        <w:t>DECLARO,</w:t>
      </w:r>
      <w:r>
        <w:rPr>
          <w:spacing w:val="-8" w:percent="93"/>
        </w:rPr>
        <w:t xml:space="preserve"> </w:t>
      </w:r>
      <w:r>
        <w:t>para</w:t>
      </w:r>
      <w:r>
        <w:rPr>
          <w:spacing w:val="-8" w:percent="93"/>
        </w:rPr>
        <w:t xml:space="preserve"> </w:t>
      </w:r>
      <w:r>
        <w:t>os</w:t>
      </w:r>
      <w:r>
        <w:rPr>
          <w:spacing w:val="-8" w:percent="93"/>
        </w:rPr>
        <w:t xml:space="preserve"> </w:t>
      </w:r>
      <w:r>
        <w:t>devidos fins e sob as penas da lei, que:</w:t>
      </w:r>
    </w:p>
    <w:p>
      <w:pPr>
        <w:pStyle w:val="para2"/>
        <w:numPr>
          <w:ilvl w:val="0"/>
          <w:numId w:val="1"/>
        </w:numPr>
        <w:ind w:left="712" w:right="1157" w:hanging="285"/>
        <w:spacing w:before="233" w:line="276" w:lineRule="auto"/>
        <w:tabs defTabSz="720">
          <w:tab w:val="left" w:pos="712" w:leader="none"/>
        </w:tabs>
        <w:rPr>
          <w:sz w:val="24"/>
        </w:rPr>
      </w:pPr>
      <w:r>
        <w:rPr>
          <w:sz w:val="24"/>
        </w:rPr>
        <w:t>Estou ciente dos meus direitos, deveres e procedimentos definidos pelos atos normativos que regem este Edital, comprometendo-me a observar suas regras</w:t>
      </w:r>
      <w:r>
        <w:rPr>
          <w:spacing w:val="-8" w:percent="94"/>
          <w:sz w:val="24"/>
        </w:rPr>
        <w:t xml:space="preserve"> </w:t>
      </w:r>
      <w:r>
        <w:rPr>
          <w:sz w:val="24"/>
        </w:rPr>
        <w:t xml:space="preserve">e </w:t>
      </w:r>
      <w:r>
        <w:rPr>
          <w:spacing w:val="-3" w:percent="98"/>
          <w:sz w:val="24"/>
        </w:rPr>
        <w:t>condições;</w:t>
      </w:r>
      <w:r>
        <w:rPr>
          <w:sz w:val="24"/>
        </w:rPr>
      </w:r>
    </w:p>
    <w:p>
      <w:pPr>
        <w:pStyle w:val="para2"/>
        <w:numPr>
          <w:ilvl w:val="0"/>
          <w:numId w:val="1"/>
        </w:numPr>
        <w:ind w:left="712" w:right="1154" w:hanging="285"/>
        <w:spacing w:line="276" w:lineRule="auto"/>
        <w:tabs defTabSz="720">
          <w:tab w:val="left" w:pos="712" w:leader="none"/>
        </w:tabs>
        <w:rPr>
          <w:sz w:val="24"/>
        </w:rPr>
      </w:pPr>
      <w:r>
        <w:rPr>
          <w:sz w:val="24"/>
        </w:rPr>
        <w:t>Estou ciente dos regramentos previstos no Edital, incluindo as</w:t>
      </w:r>
      <w:r>
        <w:rPr>
          <w:spacing w:val="-8" w:percent="94"/>
          <w:sz w:val="24"/>
        </w:rPr>
        <w:t xml:space="preserve"> </w:t>
      </w:r>
      <w:r>
        <w:rPr>
          <w:sz w:val="24"/>
        </w:rPr>
        <w:t>fases</w:t>
      </w:r>
      <w:r>
        <w:rPr>
          <w:spacing w:val="-8" w:percent="94"/>
          <w:sz w:val="24"/>
        </w:rPr>
        <w:t xml:space="preserve"> </w:t>
      </w:r>
      <w:r>
        <w:rPr>
          <w:sz w:val="24"/>
        </w:rPr>
        <w:t>de</w:t>
      </w:r>
      <w:r>
        <w:rPr>
          <w:spacing w:val="-8" w:percent="94"/>
          <w:sz w:val="24"/>
        </w:rPr>
        <w:t xml:space="preserve"> </w:t>
      </w:r>
      <w:r>
        <w:rPr>
          <w:sz w:val="24"/>
        </w:rPr>
        <w:t>inscrição, seleção, habilitação e eventual recebimento da premiação;</w:t>
      </w:r>
      <w:r>
        <w:rPr>
          <w:sz w:val="24"/>
        </w:rPr>
      </w:r>
    </w:p>
    <w:p>
      <w:pPr>
        <w:pStyle w:val="para2"/>
        <w:numPr>
          <w:ilvl w:val="0"/>
          <w:numId w:val="1"/>
        </w:numPr>
        <w:ind w:left="712" w:right="1148" w:hanging="285"/>
        <w:spacing w:line="276" w:lineRule="auto"/>
        <w:tabs defTabSz="720">
          <w:tab w:val="left" w:pos="712" w:leader="none"/>
        </w:tabs>
        <w:rPr>
          <w:sz w:val="24"/>
        </w:rPr>
      </w:pPr>
      <w:r>
        <w:rPr>
          <w:sz w:val="24"/>
        </w:rPr>
        <w:t>Estou ciente de que as informações, documentos, declarações, materiais de comprovação e demais conteúdos apresentados neste processo seletivo são de minha inteira responsabilidade e correspondem à verdade;</w:t>
      </w:r>
    </w:p>
    <w:p>
      <w:pPr>
        <w:pStyle w:val="para2"/>
        <w:numPr>
          <w:ilvl w:val="0"/>
          <w:numId w:val="1"/>
        </w:numPr>
        <w:ind w:left="712" w:right="1156" w:hanging="285"/>
        <w:spacing w:line="276" w:lineRule="auto"/>
        <w:tabs defTabSz="720">
          <w:tab w:val="left" w:pos="712" w:leader="none"/>
        </w:tabs>
        <w:rPr>
          <w:sz w:val="24"/>
        </w:rPr>
      </w:pPr>
      <w:r>
        <w:rPr>
          <w:sz w:val="24"/>
        </w:rPr>
        <w:t>Declaro que a entidade ou coletivo cultural concorrente não se enquadra em quaisquer das vedações previstas no Edital;</w:t>
      </w:r>
    </w:p>
    <w:p>
      <w:pPr>
        <w:pStyle w:val="para2"/>
        <w:numPr>
          <w:ilvl w:val="0"/>
          <w:numId w:val="1"/>
        </w:numPr>
        <w:ind w:left="712" w:hanging="285"/>
        <w:spacing w:line="276" w:lineRule="auto"/>
        <w:tabs defTabSz="720">
          <w:tab w:val="left" w:pos="712" w:leader="none"/>
        </w:tabs>
        <w:rPr>
          <w:sz w:val="24"/>
        </w:rPr>
      </w:pPr>
      <w:r>
        <w:rPr>
          <w:sz w:val="24"/>
        </w:rPr>
        <w:t>Declaro que os materiais, relatos, imagens, documentos e informações apresentados na inscrição são legítimos e dizem respeito à atuação cultural da entidade ou coletivo, assumindo integral responsabilidade por sua veracidade, autoria e autorização de uso;</w:t>
      </w:r>
    </w:p>
    <w:p>
      <w:pPr>
        <w:pStyle w:val="para2"/>
        <w:numPr>
          <w:ilvl w:val="0"/>
          <w:numId w:val="1"/>
        </w:numPr>
        <w:ind w:left="712" w:right="1148" w:hanging="285"/>
        <w:spacing w:line="276" w:lineRule="auto"/>
        <w:tabs defTabSz="720">
          <w:tab w:val="left" w:pos="712" w:leader="none"/>
        </w:tabs>
        <w:rPr>
          <w:sz w:val="24"/>
        </w:rPr>
      </w:pPr>
      <w:r>
        <w:rPr>
          <w:sz w:val="24"/>
        </w:rPr>
        <w:t>Autorizo a Secretaria Especial de Cultura de Ipojuca-PE e o Ministério da</w:t>
      </w:r>
      <w:r>
        <w:rPr>
          <w:spacing w:val="-5" w:percent="96"/>
          <w:sz w:val="24"/>
        </w:rPr>
        <w:t xml:space="preserve"> </w:t>
      </w:r>
      <w:r>
        <w:rPr>
          <w:sz w:val="24"/>
        </w:rPr>
        <w:t>Cultura</w:t>
      </w:r>
      <w:r>
        <w:rPr>
          <w:spacing w:val="40" w:percent="132"/>
          <w:sz w:val="24"/>
        </w:rPr>
        <w:t xml:space="preserve"> </w:t>
      </w:r>
      <w:r>
        <w:rPr>
          <w:sz w:val="24"/>
        </w:rPr>
        <w:t>a</w:t>
      </w:r>
      <w:r>
        <w:rPr>
          <w:spacing w:val="36" w:percent="129"/>
          <w:sz w:val="24"/>
        </w:rPr>
        <w:t xml:space="preserve"> </w:t>
      </w:r>
      <w:r>
        <w:rPr>
          <w:sz w:val="24"/>
        </w:rPr>
        <w:t>utilizar,</w:t>
      </w:r>
      <w:r>
        <w:rPr>
          <w:spacing w:val="35" w:percent="128"/>
          <w:sz w:val="24"/>
        </w:rPr>
        <w:t xml:space="preserve"> </w:t>
      </w:r>
      <w:r>
        <w:rPr>
          <w:sz w:val="24"/>
        </w:rPr>
        <w:t>publicar</w:t>
      </w:r>
      <w:r>
        <w:rPr>
          <w:spacing w:val="23" w:percent="118"/>
          <w:sz w:val="24"/>
        </w:rPr>
        <w:t xml:space="preserve"> </w:t>
      </w:r>
      <w:r>
        <w:rPr>
          <w:sz w:val="24"/>
        </w:rPr>
        <w:t>e</w:t>
      </w:r>
      <w:r>
        <w:rPr>
          <w:spacing w:val="23" w:percent="118"/>
          <w:sz w:val="24"/>
        </w:rPr>
        <w:t xml:space="preserve"> </w:t>
      </w:r>
      <w:r>
        <w:rPr>
          <w:sz w:val="24"/>
        </w:rPr>
        <w:t>divulgar</w:t>
      </w:r>
      <w:r>
        <w:rPr>
          <w:spacing w:val="23" w:percent="118"/>
          <w:sz w:val="24"/>
        </w:rPr>
        <w:t xml:space="preserve"> </w:t>
      </w:r>
      <w:r>
        <w:rPr>
          <w:sz w:val="24"/>
        </w:rPr>
        <w:t>os</w:t>
      </w:r>
      <w:r>
        <w:rPr>
          <w:spacing w:val="23" w:percent="118"/>
          <w:sz w:val="24"/>
        </w:rPr>
        <w:t xml:space="preserve"> </w:t>
      </w:r>
      <w:r>
        <w:rPr>
          <w:sz w:val="24"/>
        </w:rPr>
        <w:t>conteúdos</w:t>
      </w:r>
      <w:r>
        <w:rPr>
          <w:spacing w:val="23" w:percent="118"/>
          <w:sz w:val="24"/>
        </w:rPr>
        <w:t xml:space="preserve"> </w:t>
      </w:r>
      <w:r>
        <w:rPr>
          <w:sz w:val="24"/>
        </w:rPr>
        <w:t>apresentados</w:t>
      </w:r>
      <w:r>
        <w:rPr>
          <w:spacing w:val="23" w:percent="118"/>
          <w:sz w:val="24"/>
        </w:rPr>
        <w:t xml:space="preserve"> </w:t>
      </w:r>
      <w:r>
        <w:rPr>
          <w:sz w:val="24"/>
        </w:rPr>
        <w:t>na</w:t>
      </w:r>
      <w:r>
        <w:rPr>
          <w:spacing w:val="23" w:percent="118"/>
          <w:sz w:val="24"/>
        </w:rPr>
        <w:t xml:space="preserve"> </w:t>
      </w:r>
      <w:r>
        <w:rPr>
          <w:sz w:val="24"/>
        </w:rPr>
        <w:t>inscrição,</w:t>
      </w:r>
      <w:r>
        <w:rPr>
          <w:spacing w:val="23" w:percent="118"/>
          <w:sz w:val="24"/>
        </w:rPr>
        <w:t xml:space="preserve"> </w:t>
      </w:r>
      <w:r>
        <w:rPr>
          <w:sz w:val="24"/>
        </w:rPr>
        <w:t>inclusive</w:t>
      </w:r>
      <w:r>
        <w:rPr>
          <w:sz w:val="24"/>
        </w:rPr>
      </w:r>
    </w:p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headerReference w:type="default" r:id="rId15"/>
          <w:footerReference w:type="default" r:id="rId16"/>
          <w:type w:val="nextPage"/>
          <w:pgSz w:h="16840" w:w="11920"/>
          <w:pgMar w:left="1559" w:top="1420" w:right="566" w:bottom="1420" w:header="0" w:footer="1238"/>
          <w:paperSrc w:first="0" w:other="0" a="0" b="0"/>
          <w:pgNumType w:fmt="decimal"/>
          <w:tmGutter w:val="3"/>
          <w:mirrorMargins w:val="0"/>
          <w:tmSection w:h="-1">
            <w:tmFooter w:id="0" w:h="0" edge="1238" text="0">
              <w:shd w:val="none"/>
            </w:tmFooter>
          </w:tmSection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</w:sectPr>
      </w:pPr>
    </w:p>
    <w:p>
      <w:pPr>
        <w:ind w:left="712" w:right="1147"/>
        <w:spacing w:before="41" w:line="276" w:lineRule="auto"/>
        <w:jc w:val="both"/>
        <w:rPr>
          <w:sz w:val="24"/>
        </w:rPr>
      </w:pPr>
      <w:r>
        <w:rPr>
          <w:sz w:val="24"/>
        </w:rPr>
        <w:t>imagens, textos, registros</w:t>
      </w:r>
      <w:r>
        <w:rPr>
          <w:spacing w:val="-6" w:percent="95"/>
          <w:sz w:val="24"/>
        </w:rPr>
        <w:t xml:space="preserve"> </w:t>
      </w:r>
      <w:r>
        <w:rPr>
          <w:sz w:val="24"/>
        </w:rPr>
        <w:t>audiovisuais,</w:t>
      </w:r>
      <w:r>
        <w:rPr>
          <w:spacing w:val="-6" w:percent="95"/>
          <w:sz w:val="24"/>
        </w:rPr>
        <w:t xml:space="preserve"> </w:t>
      </w:r>
      <w:r>
        <w:rPr>
          <w:sz w:val="24"/>
        </w:rPr>
        <w:t>nome</w:t>
      </w:r>
      <w:r>
        <w:rPr>
          <w:spacing w:val="-6" w:percent="95"/>
          <w:sz w:val="24"/>
        </w:rPr>
        <w:t xml:space="preserve"> </w:t>
      </w:r>
      <w:r>
        <w:rPr>
          <w:sz w:val="24"/>
        </w:rPr>
        <w:t>da</w:t>
      </w:r>
      <w:r>
        <w:rPr>
          <w:spacing w:val="-6" w:percent="95"/>
          <w:sz w:val="24"/>
        </w:rPr>
        <w:t xml:space="preserve"> </w:t>
      </w:r>
      <w:r>
        <w:rPr>
          <w:sz w:val="24"/>
        </w:rPr>
        <w:t>entidade</w:t>
      </w:r>
      <w:r>
        <w:rPr>
          <w:spacing w:val="-6" w:percent="95"/>
          <w:sz w:val="24"/>
        </w:rPr>
        <w:t xml:space="preserve"> </w:t>
      </w:r>
      <w:r>
        <w:rPr>
          <w:sz w:val="24"/>
        </w:rPr>
        <w:t>ou</w:t>
      </w:r>
      <w:r>
        <w:rPr>
          <w:spacing w:val="-6" w:percent="95"/>
          <w:sz w:val="24"/>
        </w:rPr>
        <w:t xml:space="preserve"> </w:t>
      </w:r>
      <w:r>
        <w:rPr>
          <w:sz w:val="24"/>
        </w:rPr>
        <w:t>coletivo</w:t>
      </w:r>
      <w:r>
        <w:rPr>
          <w:spacing w:val="-6" w:percent="95"/>
          <w:sz w:val="24"/>
        </w:rPr>
        <w:t xml:space="preserve"> </w:t>
      </w:r>
      <w:r>
        <w:rPr>
          <w:sz w:val="24"/>
        </w:rPr>
        <w:t>e</w:t>
      </w:r>
      <w:r>
        <w:rPr>
          <w:spacing w:val="-6" w:percent="95"/>
          <w:sz w:val="24"/>
        </w:rPr>
        <w:t xml:space="preserve"> </w:t>
      </w:r>
      <w:r>
        <w:rPr>
          <w:sz w:val="24"/>
        </w:rPr>
        <w:t xml:space="preserve">descrição das atividades culturais, exclusivamente para fins de divulgação institucional, transparência pública, documentação, pesquisa, memória, mapeamento </w:t>
      </w:r>
      <w:r>
        <w:rPr>
          <w:sz w:val="24"/>
        </w:rPr>
        <w:t>cultural e prestação de informações relacionadas à Política Nacional Aldir Blanc de Fomento à Cultura – PNAB e à Política Nacional de Cultura Viva – PNCV;</w:t>
      </w:r>
      <w:r>
        <w:rPr>
          <w:sz w:val="24"/>
        </w:rPr>
      </w:r>
    </w:p>
    <w:p>
      <w:pPr>
        <w:pStyle w:val="para2"/>
        <w:numPr>
          <w:ilvl w:val="0"/>
          <w:numId w:val="1"/>
        </w:numPr>
        <w:ind w:left="712" w:right="1150" w:hanging="285"/>
        <w:spacing w:line="276" w:lineRule="auto"/>
        <w:tabs defTabSz="720">
          <w:tab w:val="left" w:pos="712" w:leader="none"/>
        </w:tabs>
        <w:rPr>
          <w:sz w:val="24"/>
        </w:rPr>
      </w:pPr>
      <w:r>
        <w:rPr>
          <w:sz w:val="24"/>
        </w:rPr>
        <w:t>Estou ciente de que a divulgação poderá ocorrer em meios físicos ou digitais, como sites oficiais, redes sociais, publicações institucionais, relatórios, materiais de comunicação, eventos, seminários e demais ações de promoção da política pública cultural, sempre com os devidos créditos, quando aplicável, e</w:t>
      </w:r>
      <w:r>
        <w:rPr>
          <w:spacing w:val="-5" w:percent="96"/>
          <w:sz w:val="24"/>
        </w:rPr>
        <w:t xml:space="preserve"> </w:t>
      </w:r>
      <w:r>
        <w:rPr>
          <w:sz w:val="24"/>
        </w:rPr>
        <w:t>observada a</w:t>
      </w:r>
      <w:r>
        <w:rPr>
          <w:spacing w:val="-8" w:percent="94"/>
          <w:sz w:val="24"/>
        </w:rPr>
        <w:t xml:space="preserve"> </w:t>
      </w:r>
      <w:r>
        <w:rPr>
          <w:sz w:val="24"/>
        </w:rPr>
        <w:t>legislação</w:t>
      </w:r>
      <w:r>
        <w:rPr>
          <w:spacing w:val="-8" w:percent="94"/>
          <w:sz w:val="24"/>
        </w:rPr>
        <w:t xml:space="preserve"> </w:t>
      </w:r>
      <w:r>
        <w:rPr>
          <w:sz w:val="24"/>
        </w:rPr>
        <w:t>vigente,</w:t>
      </w:r>
      <w:r>
        <w:rPr>
          <w:spacing w:val="-8" w:percent="94"/>
          <w:sz w:val="24"/>
        </w:rPr>
        <w:t xml:space="preserve"> </w:t>
      </w:r>
      <w:r>
        <w:rPr>
          <w:sz w:val="24"/>
        </w:rPr>
        <w:t>especialmente</w:t>
      </w:r>
      <w:r>
        <w:rPr>
          <w:spacing w:val="-8" w:percent="94"/>
          <w:sz w:val="24"/>
        </w:rPr>
        <w:t xml:space="preserve"> </w:t>
      </w:r>
      <w:r>
        <w:rPr>
          <w:sz w:val="24"/>
        </w:rPr>
        <w:t>quanto</w:t>
      </w:r>
      <w:r>
        <w:rPr>
          <w:spacing w:val="-8" w:percent="94"/>
          <w:sz w:val="24"/>
        </w:rPr>
        <w:t xml:space="preserve"> </w:t>
      </w:r>
      <w:r>
        <w:rPr>
          <w:sz w:val="24"/>
        </w:rPr>
        <w:t>à</w:t>
      </w:r>
      <w:r>
        <w:rPr>
          <w:spacing w:val="-8" w:percent="94"/>
          <w:sz w:val="24"/>
        </w:rPr>
        <w:t xml:space="preserve"> </w:t>
      </w:r>
      <w:r>
        <w:rPr>
          <w:sz w:val="24"/>
        </w:rPr>
        <w:t>proteção</w:t>
      </w:r>
      <w:r>
        <w:rPr>
          <w:spacing w:val="-8" w:percent="94"/>
          <w:sz w:val="24"/>
        </w:rPr>
        <w:t xml:space="preserve"> </w:t>
      </w:r>
      <w:r>
        <w:rPr>
          <w:sz w:val="24"/>
        </w:rPr>
        <w:t>de</w:t>
      </w:r>
      <w:r>
        <w:rPr>
          <w:spacing w:val="-8" w:percent="94"/>
          <w:sz w:val="24"/>
        </w:rPr>
        <w:t xml:space="preserve"> </w:t>
      </w:r>
      <w:r>
        <w:rPr>
          <w:sz w:val="24"/>
        </w:rPr>
        <w:t>dados</w:t>
      </w:r>
      <w:r>
        <w:rPr>
          <w:spacing w:val="-8" w:percent="94"/>
          <w:sz w:val="24"/>
        </w:rPr>
        <w:t xml:space="preserve"> </w:t>
      </w:r>
      <w:r>
        <w:rPr>
          <w:sz w:val="24"/>
        </w:rPr>
        <w:t>pessoais,</w:t>
      </w:r>
      <w:r>
        <w:rPr>
          <w:spacing w:val="-8" w:percent="94"/>
          <w:sz w:val="24"/>
        </w:rPr>
        <w:t xml:space="preserve"> </w:t>
      </w:r>
      <w:r>
        <w:rPr>
          <w:sz w:val="24"/>
        </w:rPr>
        <w:t>direitos autorais e direito de imagem.</w:t>
      </w:r>
      <w:r>
        <w:rPr>
          <w:sz w:val="24"/>
        </w:rPr>
      </w:r>
    </w:p>
    <w:p>
      <w:pPr>
        <w:ind w:left="427" w:right="959"/>
        <w:spacing w:before="240" w:line="276" w:lineRule="auto"/>
        <w:rPr>
          <w:sz w:val="24"/>
        </w:rPr>
      </w:pPr>
      <w:r>
        <w:rPr>
          <w:sz w:val="24"/>
        </w:rPr>
        <w:t>Por</w:t>
      </w:r>
      <w:r>
        <w:rPr>
          <w:spacing w:val="38" w:percent="130"/>
          <w:sz w:val="24"/>
        </w:rPr>
        <w:t xml:space="preserve"> </w:t>
      </w:r>
      <w:r>
        <w:rPr>
          <w:sz w:val="24"/>
        </w:rPr>
        <w:t>ser</w:t>
      </w:r>
      <w:r>
        <w:rPr>
          <w:spacing w:val="38" w:percent="130"/>
          <w:sz w:val="24"/>
        </w:rPr>
        <w:t xml:space="preserve"> </w:t>
      </w:r>
      <w:r>
        <w:rPr>
          <w:sz w:val="24"/>
        </w:rPr>
        <w:t>esta</w:t>
      </w:r>
      <w:r>
        <w:rPr>
          <w:spacing w:val="38" w:percent="130"/>
          <w:sz w:val="24"/>
        </w:rPr>
        <w:t xml:space="preserve"> </w:t>
      </w:r>
      <w:r>
        <w:rPr>
          <w:sz w:val="24"/>
        </w:rPr>
        <w:t>a</w:t>
      </w:r>
      <w:r>
        <w:rPr>
          <w:spacing w:val="38" w:percent="130"/>
          <w:sz w:val="24"/>
        </w:rPr>
        <w:t xml:space="preserve"> </w:t>
      </w:r>
      <w:r>
        <w:rPr>
          <w:sz w:val="24"/>
        </w:rPr>
        <w:t>expressão</w:t>
      </w:r>
      <w:r>
        <w:rPr>
          <w:spacing w:val="38" w:percent="130"/>
          <w:sz w:val="24"/>
        </w:rPr>
        <w:t xml:space="preserve"> </w:t>
      </w:r>
      <w:r>
        <w:rPr>
          <w:sz w:val="24"/>
        </w:rPr>
        <w:t>da</w:t>
      </w:r>
      <w:r>
        <w:rPr>
          <w:spacing w:val="38" w:percent="130"/>
          <w:sz w:val="24"/>
        </w:rPr>
        <w:t xml:space="preserve"> </w:t>
      </w:r>
      <w:r>
        <w:rPr>
          <w:sz w:val="24"/>
        </w:rPr>
        <w:t>verdade,</w:t>
      </w:r>
      <w:r>
        <w:rPr>
          <w:spacing w:val="38" w:percent="130"/>
          <w:sz w:val="24"/>
        </w:rPr>
        <w:t xml:space="preserve"> </w:t>
      </w:r>
      <w:r>
        <w:rPr>
          <w:sz w:val="24"/>
        </w:rPr>
        <w:t>declaro</w:t>
      </w:r>
      <w:r>
        <w:rPr>
          <w:spacing w:val="38" w:percent="130"/>
          <w:sz w:val="24"/>
        </w:rPr>
        <w:t xml:space="preserve"> </w:t>
      </w:r>
      <w:r>
        <w:rPr>
          <w:sz w:val="24"/>
        </w:rPr>
        <w:t>que</w:t>
      </w:r>
      <w:r>
        <w:rPr>
          <w:spacing w:val="24" w:percent="119"/>
          <w:sz w:val="24"/>
        </w:rPr>
        <w:t xml:space="preserve"> </w:t>
      </w:r>
      <w:r>
        <w:rPr>
          <w:sz w:val="24"/>
        </w:rPr>
        <w:t>assumo</w:t>
      </w:r>
      <w:r>
        <w:rPr>
          <w:spacing w:val="23" w:percent="118"/>
          <w:sz w:val="24"/>
        </w:rPr>
        <w:t xml:space="preserve"> </w:t>
      </w:r>
      <w:r>
        <w:rPr>
          <w:sz w:val="24"/>
        </w:rPr>
        <w:t>total</w:t>
      </w:r>
      <w:r>
        <w:rPr>
          <w:spacing w:val="24" w:percent="119"/>
          <w:sz w:val="24"/>
        </w:rPr>
        <w:t xml:space="preserve"> </w:t>
      </w:r>
      <w:r>
        <w:rPr>
          <w:sz w:val="24"/>
        </w:rPr>
        <w:t>responsabilidade pelas informações e documentos apresentados.</w:t>
      </w:r>
      <w:r>
        <w:rPr>
          <w:sz w:val="24"/>
        </w:rPr>
      </w:r>
    </w:p>
    <w:p>
      <w:pPr>
        <w:rPr>
          <w:sz w:val="24"/>
        </w:rPr>
      </w:pPr>
      <w:r>
        <w:rPr>
          <w:sz w:val="24"/>
        </w:rPr>
      </w:r>
    </w:p>
    <w:p>
      <w:pPr>
        <w:spacing w:before="231"/>
        <w:rPr>
          <w:sz w:val="24"/>
        </w:rPr>
      </w:pPr>
      <w:r>
        <w:rPr>
          <w:sz w:val="24"/>
        </w:rPr>
      </w:r>
    </w:p>
    <w:p>
      <w:pPr>
        <w:ind w:left="965"/>
        <w:tabs defTabSz="720">
          <w:tab w:val="left" w:pos="4831" w:leader="none"/>
          <w:tab w:val="left" w:pos="5847" w:leader="none"/>
          <w:tab w:val="left" w:pos="6777" w:leader="none"/>
          <w:tab w:val="left" w:pos="7761" w:leader="none"/>
        </w:tabs>
        <w:rPr>
          <w:sz w:val="24"/>
        </w:rPr>
      </w:pPr>
      <w:r>
        <w:rPr>
          <w:sz w:val="24"/>
        </w:rPr>
        <w:t xml:space="preserve">(Local e data) </w:t>
      </w:r>
      <w:r>
        <w:rPr>
          <w:rFonts w:ascii="Times New Roman" w:hAnsi="Times New Roman"/>
          <w:sz w:val="24"/>
          <w:u w:color="auto" w:val="single"/>
        </w:rPr>
        <w:tab/>
      </w:r>
      <w:r>
        <w:rPr>
          <w:spacing w:val="-10" w:percent="92"/>
          <w:sz w:val="24"/>
          <w:u w:color="auto" w:val="single"/>
        </w:rPr>
        <w:t>,</w:t>
      </w:r>
      <w:r>
        <w:rPr>
          <w:sz w:val="24"/>
          <w:u w:color="auto" w:val="single"/>
        </w:rPr>
        <w:tab/>
      </w:r>
      <w:r>
        <w:rPr>
          <w:spacing w:val="-10" w:percent="92"/>
          <w:sz w:val="24"/>
        </w:rPr>
        <w:t>/</w:t>
      </w:r>
      <w:r>
        <w:rPr>
          <w:rFonts w:ascii="Times New Roman" w:hAnsi="Times New Roman"/>
          <w:sz w:val="24"/>
          <w:u w:color="auto" w:val="single"/>
        </w:rPr>
        <w:tab/>
      </w:r>
      <w:r>
        <w:rPr>
          <w:sz w:val="24"/>
        </w:rPr>
        <w:t xml:space="preserve">/ </w:t>
      </w:r>
      <w:r>
        <w:rPr>
          <w:rFonts w:ascii="Times New Roman" w:hAnsi="Times New Roman"/>
          <w:sz w:val="24"/>
          <w:u w:color="auto" w:val="single"/>
        </w:rPr>
        <w:tab/>
      </w:r>
      <w:r>
        <w:rPr>
          <w:spacing w:val="-10" w:percent="92"/>
          <w:sz w:val="24"/>
        </w:rPr>
        <w:t>.</w:t>
      </w:r>
      <w:r>
        <w:rPr>
          <w:sz w:val="24"/>
        </w:rPr>
      </w:r>
    </w:p>
    <w:p>
      <w:pPr>
        <w:rPr>
          <w:sz w:val="20"/>
        </w:rPr>
      </w:pPr>
      <w:r>
        <w:rPr>
          <w:sz w:val="20"/>
        </w:rPr>
      </w:r>
    </w:p>
    <w:p>
      <w:pPr>
        <w:rPr>
          <w:sz w:val="20"/>
        </w:rPr>
      </w:pPr>
      <w:r>
        <w:rPr>
          <w:sz w:val="20"/>
        </w:rPr>
      </w:r>
    </w:p>
    <w:p>
      <w:pPr>
        <w:rPr>
          <w:sz w:val="20"/>
        </w:rPr>
      </w:pPr>
      <w:r>
        <w:rPr>
          <w:sz w:val="20"/>
        </w:rPr>
      </w:r>
    </w:p>
    <w:p>
      <w:pPr>
        <w:spacing w:before="12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6" behindDoc="1" locked="0" layoutInCell="0" hidden="0" allowOverlap="1">
                <wp:simplePos x="0" y="0"/>
                <wp:positionH relativeFrom="page">
                  <wp:posOffset>1806575</wp:posOffset>
                </wp:positionH>
                <wp:positionV relativeFrom="paragraph">
                  <wp:posOffset>248920</wp:posOffset>
                </wp:positionV>
                <wp:extent cx="3947160" cy="1270"/>
                <wp:effectExtent l="10160" t="10160" r="10160" b="10160"/>
                <wp:wrapTopAndBottom/>
                <wp:docPr id="6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">
                            <sm:smNativeData xmlns:sm="sm" val="SMDATA_14_JEKIahMAAAAlAAAACw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DIyMgAQ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B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HgAAAAAIQAAAAAAAAAAAAAAAAAAAAAAAB0LAAAAAAAAAgAAAIgBAABIGAAAAgAAAAsABAAdCwAAVCA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3947160" cy="1270"/>
                        </a:xfrm>
                        <a:custGeom>
                          <a:avLst/>
                          <a:gdLst/>
                          <a:ahLst/>
                          <a:cxnLst/>
                          <a:rect l="0" t="0" r="3947160" b="1270"/>
                          <a:pathLst>
                            <a:path w="3947160" h="1270">
                              <a:moveTo>
                                <a:pt x="0" y="0"/>
                              </a:moveTo>
                              <a:lnTo>
                                <a:pt x="3946922" y="0"/>
                              </a:lnTo>
                            </a:path>
                          </a:pathLst>
                        </a:custGeom>
                        <a:noFill/>
                        <a:ln w="10160">
                          <a:solidFill>
                            <a:srgbClr val="323232"/>
                          </a:solidFill>
                        </a:ln>
                      </wps:spPr>
                      <wps:bodyPr spcFirstLastPara="1" vertOverflow="clip" horzOverflow="clip" lIns="0" tIns="0" rIns="0" bIns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31" style="position:absolute;margin-left:142.25pt;margin-top:19.60pt;mso-position-horizontal-relative:page;width:310.80pt;height:0.10pt;z-index:251658246;mso-wrap-distance-left:0.00pt;mso-wrap-distance-top:0.00pt;mso-wrap-distance-right:0.00pt;mso-wrap-distance-bottom:0.00pt;mso-wrap-style:square" coordsize="6216,2" path="m0,0l6216,0e" strokeweight="0.80pt" strokecolor="#323232" filled="f" v:ext="SMDATA_14_JEKIahMAAAAlAAAACw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DIyMgAQ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B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HgAAAAAIQAAAAAAAAAAAAAAAAAAAAAAAB0LAAAAAAAAAgAAAIgBAABIGAAAAgAAAAsABAAdCwAAVCAAACgAAAAIAAAAAQAAAAEAAAA=">
                <v:path arrowok="t"/>
                <w10:wrap type="topAndBottom" anchorx="page" anchory="text"/>
              </v:shape>
            </w:pict>
          </mc:Fallback>
        </mc:AlternateContent>
      </w:r>
      <w:r>
        <w:rPr>
          <w:sz w:val="20"/>
        </w:rPr>
      </w:r>
    </w:p>
    <w:p>
      <w:pPr>
        <w:ind w:right="1006"/>
        <w:spacing w:before="185"/>
        <w:jc w:val="center"/>
        <w:rPr>
          <w:sz w:val="24"/>
        </w:rPr>
      </w:pPr>
      <w:r>
        <w:rPr>
          <w:spacing w:val="-3" w:percent="98"/>
          <w:sz w:val="24"/>
        </w:rPr>
        <w:t>Assinatura</w:t>
      </w:r>
      <w:r>
        <w:rPr>
          <w:sz w:val="24"/>
        </w:rPr>
      </w:r>
    </w:p>
    <w:p>
      <w:pPr>
        <w:pStyle w:val="para1"/>
        <w:ind w:left="1" w:right="1006"/>
        <w:spacing w:before="44"/>
        <w:jc w:val="center"/>
      </w:pPr>
      <w:r>
        <w:t>(Responsável</w:t>
      </w:r>
      <w:r>
        <w:rPr>
          <w:spacing w:val="-6" w:percent="95"/>
        </w:rPr>
        <w:t xml:space="preserve"> </w:t>
      </w:r>
      <w:r>
        <w:t>Legal</w:t>
      </w:r>
      <w:r>
        <w:rPr>
          <w:spacing w:val="-5" w:percent="96"/>
        </w:rPr>
        <w:t xml:space="preserve"> </w:t>
      </w:r>
      <w:r>
        <w:t>da</w:t>
      </w:r>
      <w:r>
        <w:rPr>
          <w:spacing w:val="-5" w:percent="96"/>
        </w:rPr>
        <w:t xml:space="preserve"> </w:t>
      </w:r>
      <w:r>
        <w:t>Entidade</w:t>
      </w:r>
      <w:r>
        <w:rPr>
          <w:spacing w:val="-4" w:percent="97"/>
        </w:rPr>
        <w:t xml:space="preserve"> </w:t>
      </w:r>
      <w:r>
        <w:rPr>
          <w:spacing w:val="-3" w:percent="98"/>
        </w:rPr>
        <w:t>Cultural)</w:t>
      </w:r>
      <w:r/>
    </w:p>
    <w:p>
      <w:pPr>
        <w:ind w:right="1006"/>
        <w:spacing w:before="44"/>
        <w:jc w:val="center"/>
        <w:rPr>
          <w:sz w:val="24"/>
        </w:rPr>
      </w:pPr>
      <w:r>
        <w:rPr>
          <w:sz w:val="24"/>
        </w:rPr>
        <w:t xml:space="preserve">NOME </w:t>
      </w:r>
      <w:r>
        <w:rPr>
          <w:spacing w:val="-3" w:percent="98"/>
          <w:sz w:val="24"/>
        </w:rPr>
        <w:t>COMPLETO</w:t>
      </w:r>
      <w:r>
        <w:rPr>
          <w:sz w:val="24"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headerReference w:type="default" r:id="rId17"/>
      <w:footerReference w:type="default" r:id="rId18"/>
      <w:type w:val="nextPage"/>
      <w:pgSz w:h="16840" w:w="11920"/>
      <w:pgMar w:left="1559" w:top="1380" w:right="566" w:bottom="1420" w:header="0" w:footer="1238"/>
      <w:paperSrc w:first="0" w:other="0" a="0" b="0"/>
      <w:pgNumType w:fmt="decimal"/>
      <w:tmGutter w:val="3"/>
      <w:mirrorMargins w:val="0"/>
      <w:tmSection w:h="-2">
        <w:tmFooter w:id="0" w:h="0" edge="1238" text="0">
          <w:shd w:val="none"/>
        </w:tmFooter>
      </w:tmSection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default"/>
  </w:font>
  <w:font w:name="Calibri">
    <w:panose1 w:val="020F050202020403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1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251659265" behindDoc="1" locked="0" layoutInCell="0" hidden="0" allowOverlap="1">
          <wp:simplePos x="0" y="0"/>
          <wp:positionH relativeFrom="page">
            <wp:posOffset>3154680</wp:posOffset>
          </wp:positionH>
          <wp:positionV relativeFrom="page">
            <wp:posOffset>9780270</wp:posOffset>
          </wp:positionV>
          <wp:extent cx="3211830" cy="298450"/>
          <wp:effectExtent l="0" t="0" r="0" b="0"/>
          <wp:wrapNone/>
          <wp:docPr id="1025" name="Imag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" name="Image 5"/>
                  <pic:cNvPicPr>
                    <a:extLst>
                      <a:ext uri="sm">
                        <sm:smNativeData xmlns:sm="sm" val="SMDATA_16_JEKIahMAAAAlAAAAEQ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kCAAAAAAAAAAAAAAAAAAAAAAAABoEwAAAAAAAAAAAAAqPAAAwhMAANYBAAAAAAAAaBMAACo8AAAoAAAACAAAAAEAAAABAAAA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11830" cy="29845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b w:val="0"/>
        <w:sz w:val="20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1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251659266" behindDoc="1" locked="0" layoutInCell="0" hidden="0" allowOverlap="1">
          <wp:simplePos x="0" y="0"/>
          <wp:positionH relativeFrom="page">
            <wp:posOffset>3154680</wp:posOffset>
          </wp:positionH>
          <wp:positionV relativeFrom="page">
            <wp:posOffset>9780270</wp:posOffset>
          </wp:positionV>
          <wp:extent cx="3211830" cy="298450"/>
          <wp:effectExtent l="0" t="0" r="0" b="0"/>
          <wp:wrapNone/>
          <wp:docPr id="1026" name="Imag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Image 4"/>
                  <pic:cNvPicPr>
                    <a:extLst>
                      <a:ext uri="sm">
                        <sm:smNativeData xmlns:sm="sm" val="SMDATA_16_JEKIahMAAAAlAAAAEQ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kCAAAAAAAAAAAAAAAAAAAAAAAABoEwAAAAAAAAAAAAAqPAAAwhMAANYBAAAAAAEAaBMAACo8AAAoAAAACAAAAAEAAAABAAAA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11830" cy="29845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b w:val="0"/>
        <w:sz w:val="20"/>
      </w:rPr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1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251659267" behindDoc="1" locked="0" layoutInCell="0" hidden="0" allowOverlap="1">
          <wp:simplePos x="0" y="0"/>
          <wp:positionH relativeFrom="page">
            <wp:posOffset>3154680</wp:posOffset>
          </wp:positionH>
          <wp:positionV relativeFrom="page">
            <wp:posOffset>9780270</wp:posOffset>
          </wp:positionV>
          <wp:extent cx="3211830" cy="298450"/>
          <wp:effectExtent l="0" t="0" r="0" b="0"/>
          <wp:wrapNone/>
          <wp:docPr id="1027" name="Imag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Image 3"/>
                  <pic:cNvPicPr>
                    <a:extLst>
                      <a:ext uri="sm">
                        <sm:smNativeData xmlns:sm="sm" val="SMDATA_16_JEKIahMAAAAlAAAAEQ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kCAAAAAAAAAAAAAAAAAAAAAAAABoEwAAAAAAAAAAAAAqPAAAwhMAANYBAAAAAAIAaBMAACo8AAAoAAAACAAAAAEAAAABAAAA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11830" cy="29845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b w:val="0"/>
        <w:sz w:val="20"/>
      </w:rPr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1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251659268" behindDoc="1" locked="0" layoutInCell="0" hidden="0" allowOverlap="1">
          <wp:simplePos x="0" y="0"/>
          <wp:positionH relativeFrom="page">
            <wp:posOffset>3154680</wp:posOffset>
          </wp:positionH>
          <wp:positionV relativeFrom="page">
            <wp:posOffset>9780270</wp:posOffset>
          </wp:positionV>
          <wp:extent cx="3211830" cy="298450"/>
          <wp:effectExtent l="0" t="0" r="0" b="0"/>
          <wp:wrapNone/>
          <wp:docPr id="1028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" name="Image 2"/>
                  <pic:cNvPicPr>
                    <a:extLst>
                      <a:ext uri="sm">
                        <sm:smNativeData xmlns:sm="sm" val="SMDATA_16_JEKIahMAAAAlAAAAEQ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kCAAAAAAAAAAAAAAAAAAAAAAAABoEwAAAAAAAAAAAAAqPAAAwhMAANYBAAAAAAMAaBMAACo8AAAoAAAACAAAAAEAAAABAAAA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11830" cy="29845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b w:val="0"/>
        <w:sz w:val="20"/>
      </w:rPr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1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251659269" behindDoc="1" locked="0" layoutInCell="0" hidden="0" allowOverlap="1">
          <wp:simplePos x="0" y="0"/>
          <wp:positionH relativeFrom="page">
            <wp:posOffset>3154680</wp:posOffset>
          </wp:positionH>
          <wp:positionV relativeFrom="page">
            <wp:posOffset>9780270</wp:posOffset>
          </wp:positionV>
          <wp:extent cx="3211830" cy="298450"/>
          <wp:effectExtent l="0" t="0" r="0" b="0"/>
          <wp:wrapNone/>
          <wp:docPr id="1029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" name="Image 1"/>
                  <pic:cNvPicPr>
                    <a:extLst>
                      <a:ext uri="sm">
                        <sm:smNativeData xmlns:sm="sm" val="SMDATA_16_JEKIah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kCAAAAAAAAAAAAAAAAAAAAAAAABoEwAAAAAAAAAAAAAqPAAAwhMAANYBAAAAAAQAaBMAACo8AAAoAAAACAAAAAEAAAABAAAA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11830" cy="29845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b w:val="0"/>
        <w:sz w:val="20"/>
      </w:rPr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hybridMultilevel"/>
    <w:name w:val="Lista numerada 1"/>
    <w:lvl w:ilvl="0">
      <w:start w:val="1"/>
      <w:numFmt w:val="lowerLetter"/>
      <w:suff w:val="tab"/>
      <w:lvlText w:val="%1)"/>
      <w:lvlJc w:val="left"/>
      <w:pPr>
        <w:ind w:left="427" w:hanging="0"/>
      </w:pPr>
      <w:rPr>
        <w:rFonts w:ascii="Calibri" w:hAnsi="Calibri" w:eastAsia="Calibri" w:cs="Calibri"/>
        <w:b/>
        <w:bCs/>
        <w:spacing w:val="0" w:percent="100"/>
        <w:w w:val="100"/>
        <w:sz w:val="24"/>
        <w:szCs w:val="24"/>
        <w:lang w:val="pt-pt" w:eastAsia="en-us" w:bidi="ar-sa"/>
      </w:rPr>
    </w:lvl>
    <w:lvl w:ilvl="1">
      <w:numFmt w:val="bullet"/>
      <w:suff w:val="tab"/>
      <w:lvlText w:val="•"/>
      <w:lvlJc w:val="left"/>
      <w:pPr>
        <w:ind w:left="1342" w:hanging="0"/>
      </w:pPr>
      <w:rPr>
        <w:lang w:val="pt-pt" w:eastAsia="en-us" w:bidi="ar-sa"/>
      </w:rPr>
    </w:lvl>
    <w:lvl w:ilvl="2">
      <w:numFmt w:val="bullet"/>
      <w:suff w:val="tab"/>
      <w:lvlText w:val="•"/>
      <w:lvlJc w:val="left"/>
      <w:pPr>
        <w:ind w:left="2250" w:hanging="0"/>
      </w:pPr>
      <w:rPr>
        <w:lang w:val="pt-pt" w:eastAsia="en-us" w:bidi="ar-sa"/>
      </w:rPr>
    </w:lvl>
    <w:lvl w:ilvl="3">
      <w:numFmt w:val="bullet"/>
      <w:suff w:val="tab"/>
      <w:lvlText w:val="•"/>
      <w:lvlJc w:val="left"/>
      <w:pPr>
        <w:ind w:left="3157" w:hanging="0"/>
      </w:pPr>
      <w:rPr>
        <w:lang w:val="pt-pt" w:eastAsia="en-us" w:bidi="ar-sa"/>
      </w:rPr>
    </w:lvl>
    <w:lvl w:ilvl="4">
      <w:numFmt w:val="bullet"/>
      <w:suff w:val="tab"/>
      <w:lvlText w:val="•"/>
      <w:lvlJc w:val="left"/>
      <w:pPr>
        <w:ind w:left="4065" w:hanging="0"/>
      </w:pPr>
      <w:rPr>
        <w:lang w:val="pt-pt" w:eastAsia="en-us" w:bidi="ar-sa"/>
      </w:rPr>
    </w:lvl>
    <w:lvl w:ilvl="5">
      <w:numFmt w:val="bullet"/>
      <w:suff w:val="tab"/>
      <w:lvlText w:val="•"/>
      <w:lvlJc w:val="left"/>
      <w:pPr>
        <w:ind w:left="4972" w:hanging="0"/>
      </w:pPr>
      <w:rPr>
        <w:lang w:val="pt-pt" w:eastAsia="en-us" w:bidi="ar-sa"/>
      </w:rPr>
    </w:lvl>
    <w:lvl w:ilvl="6">
      <w:numFmt w:val="bullet"/>
      <w:suff w:val="tab"/>
      <w:lvlText w:val="•"/>
      <w:lvlJc w:val="left"/>
      <w:pPr>
        <w:ind w:left="5880" w:hanging="0"/>
      </w:pPr>
      <w:rPr>
        <w:lang w:val="pt-pt" w:eastAsia="en-us" w:bidi="ar-sa"/>
      </w:rPr>
    </w:lvl>
    <w:lvl w:ilvl="7">
      <w:numFmt w:val="bullet"/>
      <w:suff w:val="tab"/>
      <w:lvlText w:val="•"/>
      <w:lvlJc w:val="left"/>
      <w:pPr>
        <w:ind w:left="6787" w:hanging="0"/>
      </w:pPr>
      <w:rPr>
        <w:lang w:val="pt-pt" w:eastAsia="en-us" w:bidi="ar-sa"/>
      </w:rPr>
    </w:lvl>
    <w:lvl w:ilvl="8">
      <w:numFmt w:val="bullet"/>
      <w:suff w:val="tab"/>
      <w:lvlText w:val="•"/>
      <w:lvlJc w:val="left"/>
      <w:pPr>
        <w:ind w:left="7695" w:hanging="0"/>
      </w:pPr>
      <w:rPr>
        <w:lang w:val="pt-pt" w:eastAsia="en-us" w:bidi="ar-sa"/>
      </w:rPr>
    </w:lvl>
  </w:abstractNum>
  <w:abstractNum w:abstractNumId="2">
    <w:multiLevelType w:val="hybridMultilevel"/>
    <w:name w:val="Lista numerada 2"/>
    <w:lvl w:ilvl="0">
      <w:start w:val="4"/>
      <w:numFmt w:val="decimal"/>
      <w:suff w:val="tab"/>
      <w:lvlText w:val="%1"/>
      <w:lvlJc w:val="left"/>
      <w:pPr>
        <w:ind w:left="-578" w:hanging="0"/>
      </w:pPr>
      <w:rPr>
        <w:lang w:val="pt-pt" w:eastAsia="en-us" w:bidi="ar-sa"/>
      </w:rPr>
    </w:lvl>
    <w:lvl w:ilvl="1">
      <w:start w:val="4"/>
      <w:numFmt w:val="decimal"/>
      <w:suff w:val="tab"/>
      <w:lvlText w:val="%1.%2."/>
      <w:lvlJc w:val="left"/>
      <w:pPr>
        <w:ind w:left="-578" w:hanging="0"/>
      </w:pPr>
      <w:rPr>
        <w:rFonts w:ascii="Calibri" w:hAnsi="Calibri" w:eastAsia="Calibri" w:cs="Calibri"/>
        <w:b/>
        <w:bCs/>
        <w:spacing w:val="0" w:percent="100"/>
        <w:w w:val="100"/>
        <w:sz w:val="24"/>
        <w:szCs w:val="24"/>
        <w:lang w:val="pt-pt" w:eastAsia="en-us" w:bidi="ar-sa"/>
      </w:rPr>
    </w:lvl>
    <w:lvl w:ilvl="2">
      <w:start w:val="2"/>
      <w:numFmt w:val="decimal"/>
      <w:suff w:val="tab"/>
      <w:lvlText w:val="%1.%2.%3."/>
      <w:lvlJc w:val="left"/>
      <w:pPr>
        <w:ind w:left="142" w:hanging="0"/>
      </w:pPr>
      <w:rPr>
        <w:rFonts w:ascii="Calibri" w:hAnsi="Calibri" w:eastAsia="Calibri" w:cs="Calibri"/>
        <w:b/>
        <w:bCs/>
        <w:spacing w:val="0" w:percent="100"/>
        <w:w w:val="100"/>
        <w:sz w:val="24"/>
        <w:szCs w:val="24"/>
        <w:lang w:val="pt-pt" w:eastAsia="en-us" w:bidi="ar-sa"/>
      </w:rPr>
    </w:lvl>
    <w:lvl w:ilvl="3">
      <w:numFmt w:val="bullet"/>
      <w:suff w:val="tab"/>
      <w:lvlText w:val="•"/>
      <w:lvlJc w:val="left"/>
      <w:pPr>
        <w:ind w:left="2125" w:hanging="0"/>
      </w:pPr>
      <w:rPr>
        <w:lang w:val="pt-pt" w:eastAsia="en-us" w:bidi="ar-sa"/>
      </w:rPr>
    </w:lvl>
    <w:lvl w:ilvl="4">
      <w:numFmt w:val="bullet"/>
      <w:suff w:val="tab"/>
      <w:lvlText w:val="•"/>
      <w:lvlJc w:val="left"/>
      <w:pPr>
        <w:ind w:left="3118" w:hanging="0"/>
      </w:pPr>
      <w:rPr>
        <w:lang w:val="pt-pt" w:eastAsia="en-us" w:bidi="ar-sa"/>
      </w:rPr>
    </w:lvl>
    <w:lvl w:ilvl="5">
      <w:numFmt w:val="bullet"/>
      <w:suff w:val="tab"/>
      <w:lvlText w:val="•"/>
      <w:lvlJc w:val="left"/>
      <w:pPr>
        <w:ind w:left="4111" w:hanging="0"/>
      </w:pPr>
      <w:rPr>
        <w:lang w:val="pt-pt" w:eastAsia="en-us" w:bidi="ar-sa"/>
      </w:rPr>
    </w:lvl>
    <w:lvl w:ilvl="6">
      <w:numFmt w:val="bullet"/>
      <w:suff w:val="tab"/>
      <w:lvlText w:val="•"/>
      <w:lvlJc w:val="left"/>
      <w:pPr>
        <w:ind w:left="5103" w:hanging="0"/>
      </w:pPr>
      <w:rPr>
        <w:lang w:val="pt-pt" w:eastAsia="en-us" w:bidi="ar-sa"/>
      </w:rPr>
    </w:lvl>
    <w:lvl w:ilvl="7">
      <w:numFmt w:val="bullet"/>
      <w:suff w:val="tab"/>
      <w:lvlText w:val="•"/>
      <w:lvlJc w:val="left"/>
      <w:pPr>
        <w:ind w:left="6096" w:hanging="0"/>
      </w:pPr>
      <w:rPr>
        <w:lang w:val="pt-pt" w:eastAsia="en-us" w:bidi="ar-sa"/>
      </w:rPr>
    </w:lvl>
    <w:lvl w:ilvl="8">
      <w:numFmt w:val="bullet"/>
      <w:suff w:val="tab"/>
      <w:lvlText w:val="•"/>
      <w:lvlJc w:val="left"/>
      <w:pPr>
        <w:ind w:left="7089" w:hanging="0"/>
      </w:pPr>
      <w:rPr>
        <w:lang w:val="pt-pt" w:eastAsia="en-us" w:bidi="ar-sa"/>
      </w:rPr>
    </w:lvl>
  </w:abstractNum>
  <w:abstractNum w:abstractNumId="3">
    <w:multiLevelType w:val="hybridMultilevel"/>
    <w:name w:val="Lista numerada 3"/>
    <w:lvl w:ilvl="0">
      <w:start w:val="4"/>
      <w:numFmt w:val="decimal"/>
      <w:suff w:val="tab"/>
      <w:lvlText w:val="%1"/>
      <w:lvlJc w:val="left"/>
      <w:pPr>
        <w:ind w:left="-390" w:hanging="0"/>
      </w:pPr>
      <w:rPr>
        <w:lang w:val="pt-pt" w:eastAsia="en-us" w:bidi="ar-sa"/>
      </w:rPr>
    </w:lvl>
    <w:lvl w:ilvl="1">
      <w:start w:val="3"/>
      <w:numFmt w:val="decimal"/>
      <w:suff w:val="tab"/>
      <w:lvlText w:val="%1.%2."/>
      <w:lvlJc w:val="left"/>
      <w:pPr>
        <w:ind w:left="-390" w:hanging="0"/>
      </w:pPr>
      <w:rPr>
        <w:rFonts w:ascii="Calibri" w:hAnsi="Calibri" w:eastAsia="Calibri" w:cs="Calibri"/>
        <w:b/>
        <w:bCs/>
        <w:spacing w:val="0" w:percent="100"/>
        <w:w w:val="100"/>
        <w:sz w:val="24"/>
        <w:szCs w:val="24"/>
        <w:lang w:val="pt-pt" w:eastAsia="en-us" w:bidi="ar-sa"/>
      </w:rPr>
    </w:lvl>
    <w:lvl w:ilvl="2">
      <w:start w:val="1"/>
      <w:numFmt w:val="decimal"/>
      <w:suff w:val="tab"/>
      <w:lvlText w:val="%1.%2.%3."/>
      <w:lvlJc w:val="left"/>
      <w:pPr>
        <w:ind w:left="110" w:hanging="0"/>
      </w:pPr>
      <w:rPr>
        <w:rFonts w:ascii="Calibri" w:hAnsi="Calibri" w:eastAsia="Calibri" w:cs="Calibri"/>
        <w:b w:val="0"/>
        <w:spacing w:val="0" w:percent="100"/>
        <w:w w:val="100"/>
        <w:sz w:val="24"/>
        <w:szCs w:val="24"/>
        <w:lang w:val="pt-pt" w:eastAsia="en-us" w:bidi="ar-sa"/>
      </w:rPr>
    </w:lvl>
    <w:lvl w:ilvl="3">
      <w:numFmt w:val="bullet"/>
      <w:suff w:val="tab"/>
      <w:lvlText w:val="•"/>
      <w:lvlJc w:val="left"/>
      <w:pPr>
        <w:ind w:left="1999" w:hanging="0"/>
      </w:pPr>
      <w:rPr>
        <w:lang w:val="pt-pt" w:eastAsia="en-us" w:bidi="ar-sa"/>
      </w:rPr>
    </w:lvl>
    <w:lvl w:ilvl="4">
      <w:numFmt w:val="bullet"/>
      <w:suff w:val="tab"/>
      <w:lvlText w:val="•"/>
      <w:lvlJc w:val="left"/>
      <w:pPr>
        <w:ind w:left="2939" w:hanging="0"/>
      </w:pPr>
      <w:rPr>
        <w:lang w:val="pt-pt" w:eastAsia="en-us" w:bidi="ar-sa"/>
      </w:rPr>
    </w:lvl>
    <w:lvl w:ilvl="5">
      <w:numFmt w:val="bullet"/>
      <w:suff w:val="tab"/>
      <w:lvlText w:val="•"/>
      <w:lvlJc w:val="left"/>
      <w:pPr>
        <w:ind w:left="3879" w:hanging="0"/>
      </w:pPr>
      <w:rPr>
        <w:lang w:val="pt-pt" w:eastAsia="en-us" w:bidi="ar-sa"/>
      </w:rPr>
    </w:lvl>
    <w:lvl w:ilvl="6">
      <w:numFmt w:val="bullet"/>
      <w:suff w:val="tab"/>
      <w:lvlText w:val="•"/>
      <w:lvlJc w:val="left"/>
      <w:pPr>
        <w:ind w:left="4819" w:hanging="0"/>
      </w:pPr>
      <w:rPr>
        <w:lang w:val="pt-pt" w:eastAsia="en-us" w:bidi="ar-sa"/>
      </w:rPr>
    </w:lvl>
    <w:lvl w:ilvl="7">
      <w:numFmt w:val="bullet"/>
      <w:suff w:val="tab"/>
      <w:lvlText w:val="•"/>
      <w:lvlJc w:val="left"/>
      <w:pPr>
        <w:ind w:left="5759" w:hanging="0"/>
      </w:pPr>
      <w:rPr>
        <w:lang w:val="pt-pt" w:eastAsia="en-us" w:bidi="ar-sa"/>
      </w:rPr>
    </w:lvl>
    <w:lvl w:ilvl="8">
      <w:numFmt w:val="bullet"/>
      <w:suff w:val="tab"/>
      <w:lvlText w:val="•"/>
      <w:lvlJc w:val="left"/>
      <w:pPr>
        <w:ind w:left="6699" w:hanging="0"/>
      </w:pPr>
      <w:rPr>
        <w:lang w:val="pt-pt" w:eastAsia="en-us" w:bidi="ar-sa"/>
      </w:rPr>
    </w:lvl>
  </w:abstractNum>
  <w:abstractNum w:abstractNumId="4">
    <w:multiLevelType w:val="hybridMultilevel"/>
    <w:name w:val="Lista numerada 4"/>
    <w:lvl w:ilvl="0">
      <w:start w:val="3"/>
      <w:numFmt w:val="decimal"/>
      <w:suff w:val="tab"/>
      <w:lvlText w:val="%1"/>
      <w:lvlJc w:val="left"/>
      <w:pPr>
        <w:ind w:left="110" w:hanging="0"/>
      </w:pPr>
      <w:rPr>
        <w:lang w:val="pt-pt" w:eastAsia="en-us" w:bidi="ar-sa"/>
      </w:rPr>
    </w:lvl>
    <w:lvl w:ilvl="1">
      <w:start w:val="8"/>
      <w:numFmt w:val="decimal"/>
      <w:suff w:val="tab"/>
      <w:lvlText w:val="%1.%2."/>
      <w:lvlJc w:val="left"/>
      <w:pPr>
        <w:ind w:left="110" w:hanging="0"/>
      </w:pPr>
      <w:rPr>
        <w:rFonts w:ascii="Calibri" w:hAnsi="Calibri" w:eastAsia="Calibri" w:cs="Calibri"/>
        <w:b/>
        <w:bCs/>
        <w:spacing w:val="0" w:percent="100"/>
        <w:w w:val="100"/>
        <w:sz w:val="24"/>
        <w:szCs w:val="24"/>
        <w:lang w:val="pt-pt" w:eastAsia="en-us" w:bidi="ar-sa"/>
      </w:rPr>
    </w:lvl>
    <w:lvl w:ilvl="2">
      <w:start w:val="1"/>
      <w:numFmt w:val="decimal"/>
      <w:suff w:val="tab"/>
      <w:lvlText w:val="%1.%2.%3."/>
      <w:lvlJc w:val="left"/>
      <w:pPr>
        <w:ind w:left="110" w:hanging="0"/>
      </w:pPr>
      <w:rPr>
        <w:rFonts w:ascii="Calibri" w:hAnsi="Calibri" w:eastAsia="Calibri" w:cs="Calibri"/>
        <w:b/>
        <w:bCs/>
        <w:spacing w:val="0" w:percent="100"/>
        <w:w w:val="100"/>
        <w:sz w:val="24"/>
        <w:szCs w:val="24"/>
        <w:lang w:val="pt-pt" w:eastAsia="en-us" w:bidi="ar-sa"/>
      </w:rPr>
    </w:lvl>
    <w:lvl w:ilvl="3">
      <w:numFmt w:val="bullet"/>
      <w:suff w:val="tab"/>
      <w:lvlText w:val="•"/>
      <w:lvlJc w:val="left"/>
      <w:pPr>
        <w:ind w:left="1988" w:hanging="0"/>
      </w:pPr>
      <w:rPr>
        <w:lang w:val="pt-pt" w:eastAsia="en-us" w:bidi="ar-sa"/>
      </w:rPr>
    </w:lvl>
    <w:lvl w:ilvl="4">
      <w:numFmt w:val="bullet"/>
      <w:suff w:val="tab"/>
      <w:lvlText w:val="•"/>
      <w:lvlJc w:val="left"/>
      <w:pPr>
        <w:ind w:left="2928" w:hanging="0"/>
      </w:pPr>
      <w:rPr>
        <w:lang w:val="pt-pt" w:eastAsia="en-us" w:bidi="ar-sa"/>
      </w:rPr>
    </w:lvl>
    <w:lvl w:ilvl="5">
      <w:numFmt w:val="bullet"/>
      <w:suff w:val="tab"/>
      <w:lvlText w:val="•"/>
      <w:lvlJc w:val="left"/>
      <w:pPr>
        <w:ind w:left="3868" w:hanging="0"/>
      </w:pPr>
      <w:rPr>
        <w:lang w:val="pt-pt" w:eastAsia="en-us" w:bidi="ar-sa"/>
      </w:rPr>
    </w:lvl>
    <w:lvl w:ilvl="6">
      <w:numFmt w:val="bullet"/>
      <w:suff w:val="tab"/>
      <w:lvlText w:val="•"/>
      <w:lvlJc w:val="left"/>
      <w:pPr>
        <w:ind w:left="4808" w:hanging="0"/>
      </w:pPr>
      <w:rPr>
        <w:lang w:val="pt-pt" w:eastAsia="en-us" w:bidi="ar-sa"/>
      </w:rPr>
    </w:lvl>
    <w:lvl w:ilvl="7">
      <w:numFmt w:val="bullet"/>
      <w:suff w:val="tab"/>
      <w:lvlText w:val="•"/>
      <w:lvlJc w:val="left"/>
      <w:pPr>
        <w:ind w:left="5748" w:hanging="0"/>
      </w:pPr>
      <w:rPr>
        <w:lang w:val="pt-pt" w:eastAsia="en-us" w:bidi="ar-sa"/>
      </w:rPr>
    </w:lvl>
    <w:lvl w:ilvl="8">
      <w:numFmt w:val="bullet"/>
      <w:suff w:val="tab"/>
      <w:lvlText w:val="•"/>
      <w:lvlJc w:val="left"/>
      <w:pPr>
        <w:ind w:left="6688" w:hanging="0"/>
      </w:pPr>
      <w:rPr>
        <w:lang w:val="pt-pt" w:eastAsia="en-us" w:bidi="ar-sa"/>
      </w:rPr>
    </w:lvl>
  </w:abstractNum>
  <w:abstractNum w:abstractNumId="5">
    <w:multiLevelType w:val="hybridMultilevel"/>
    <w:name w:val="Lista numerada 5"/>
    <w:lvl w:ilvl="0">
      <w:start w:val="3"/>
      <w:numFmt w:val="decimal"/>
      <w:suff w:val="tab"/>
      <w:lvlText w:val="%1"/>
      <w:lvlJc w:val="left"/>
      <w:pPr>
        <w:ind w:left="110" w:hanging="0"/>
      </w:pPr>
      <w:rPr>
        <w:lang w:val="pt-pt" w:eastAsia="en-us" w:bidi="ar-sa"/>
      </w:rPr>
    </w:lvl>
    <w:lvl w:ilvl="1">
      <w:start w:val="4"/>
      <w:numFmt w:val="decimal"/>
      <w:suff w:val="tab"/>
      <w:lvlText w:val="%1.%2."/>
      <w:lvlJc w:val="left"/>
      <w:pPr>
        <w:ind w:left="110" w:hanging="0"/>
      </w:pPr>
      <w:rPr>
        <w:rFonts w:ascii="Calibri" w:hAnsi="Calibri" w:eastAsia="Calibri" w:cs="Calibri"/>
        <w:b/>
        <w:bCs/>
        <w:spacing w:val="0" w:percent="100"/>
        <w:w w:val="100"/>
        <w:sz w:val="24"/>
        <w:szCs w:val="24"/>
        <w:lang w:val="pt-pt" w:eastAsia="en-us" w:bidi="ar-sa"/>
      </w:rPr>
    </w:lvl>
    <w:lvl w:ilvl="2">
      <w:start w:val="1"/>
      <w:numFmt w:val="decimal"/>
      <w:suff w:val="tab"/>
      <w:lvlText w:val="%1.%2.%3."/>
      <w:lvlJc w:val="left"/>
      <w:pPr>
        <w:ind w:left="110" w:hanging="0"/>
      </w:pPr>
      <w:rPr>
        <w:rFonts w:ascii="Calibri" w:hAnsi="Calibri" w:eastAsia="Calibri" w:cs="Calibri"/>
        <w:b/>
        <w:bCs/>
        <w:spacing w:val="0" w:percent="100"/>
        <w:w w:val="100"/>
        <w:sz w:val="24"/>
        <w:szCs w:val="24"/>
        <w:lang w:val="pt-pt" w:eastAsia="en-us" w:bidi="ar-sa"/>
      </w:rPr>
    </w:lvl>
    <w:lvl w:ilvl="3">
      <w:numFmt w:val="bullet"/>
      <w:suff w:val="tab"/>
      <w:lvlText w:val="•"/>
      <w:lvlJc w:val="left"/>
      <w:pPr>
        <w:ind w:left="1988" w:hanging="0"/>
      </w:pPr>
      <w:rPr>
        <w:lang w:val="pt-pt" w:eastAsia="en-us" w:bidi="ar-sa"/>
      </w:rPr>
    </w:lvl>
    <w:lvl w:ilvl="4">
      <w:numFmt w:val="bullet"/>
      <w:suff w:val="tab"/>
      <w:lvlText w:val="•"/>
      <w:lvlJc w:val="left"/>
      <w:pPr>
        <w:ind w:left="2928" w:hanging="0"/>
      </w:pPr>
      <w:rPr>
        <w:lang w:val="pt-pt" w:eastAsia="en-us" w:bidi="ar-sa"/>
      </w:rPr>
    </w:lvl>
    <w:lvl w:ilvl="5">
      <w:numFmt w:val="bullet"/>
      <w:suff w:val="tab"/>
      <w:lvlText w:val="•"/>
      <w:lvlJc w:val="left"/>
      <w:pPr>
        <w:ind w:left="3868" w:hanging="0"/>
      </w:pPr>
      <w:rPr>
        <w:lang w:val="pt-pt" w:eastAsia="en-us" w:bidi="ar-sa"/>
      </w:rPr>
    </w:lvl>
    <w:lvl w:ilvl="6">
      <w:numFmt w:val="bullet"/>
      <w:suff w:val="tab"/>
      <w:lvlText w:val="•"/>
      <w:lvlJc w:val="left"/>
      <w:pPr>
        <w:ind w:left="4808" w:hanging="0"/>
      </w:pPr>
      <w:rPr>
        <w:lang w:val="pt-pt" w:eastAsia="en-us" w:bidi="ar-sa"/>
      </w:rPr>
    </w:lvl>
    <w:lvl w:ilvl="7">
      <w:numFmt w:val="bullet"/>
      <w:suff w:val="tab"/>
      <w:lvlText w:val="•"/>
      <w:lvlJc w:val="left"/>
      <w:pPr>
        <w:ind w:left="5748" w:hanging="0"/>
      </w:pPr>
      <w:rPr>
        <w:lang w:val="pt-pt" w:eastAsia="en-us" w:bidi="ar-sa"/>
      </w:rPr>
    </w:lvl>
    <w:lvl w:ilvl="8">
      <w:numFmt w:val="bullet"/>
      <w:suff w:val="tab"/>
      <w:lvlText w:val="•"/>
      <w:lvlJc w:val="left"/>
      <w:pPr>
        <w:ind w:left="6688" w:hanging="0"/>
      </w:pPr>
      <w:rPr>
        <w:lang w:val="pt-pt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view w:val="print"/>
  <w:defaultTabStop w:val="720"/>
  <w:autoHyphenation w:val="0"/>
  <w:doNotShadeFormData w:val="0"/>
  <w:captions>
    <w:caption w:name="Tabela" w:pos="below" w:numFmt="decimal"/>
    <w:caption w:name="Figura" w:pos="below" w:numFmt="decimal"/>
    <w:caption w:name="Imagem" w:pos="below" w:numFmt="decimal"/>
  </w:captions>
  <w:drawingGridHorizontalSpacing w:val="110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shapeLayoutLikeWW8 w:val="1"/>
  </w:compat>
  <w:shapeDefaults>
    <o:shapedefaults v:ext="edit" spidmax="11265"/>
    <o:shapelayout v:ext="edit">
      <o:rules v:ext="edit"/>
    </o:shapelayout>
  </w:shapeDefaults>
  <w:tmPrefOne w:val="17"/>
  <w:tmPrefTwo w:val="1"/>
  <w:tmFmtPref w:val="189275259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1"/>
    <w:tmReviewMarkIns w:val="4"/>
    <w:tmReviewColorIns w:val="-1"/>
    <w:tmReviewMarkDel w:val="7"/>
    <w:tmReviewColorDel w:val="-1"/>
    <w:tmReviewMarkFmt w:val="7"/>
    <w:tmReviewColorFmt w:val="-1"/>
    <w:tmReviewMarkLn w:val="1"/>
    <w:tmReviewColorLn w:val="0"/>
    <w:tmReviewToolTip w:val="1"/>
  </w:tmReviewPr>
  <w:tmLastPos>
    <w:tmLastPosPage w:val="11"/>
    <w:tmLastPosSelect w:val="0"/>
    <w:tmLastPosFrameIdx w:val="0"/>
    <w:tmLastPosCaret>
      <w:tmLastPosPgfIdx w:val="123"/>
      <w:tmLastPosIdx w:val="0"/>
    </w:tmLastPosCaret>
    <w:tmLastPosAnchor>
      <w:tmLastPosPgfIdx w:val="0"/>
      <w:tmLastPosIdx w:val="0"/>
    </w:tmLastPosAnchor>
    <w:tmLastPosTblRect w:left="0" w:top="0" w:right="0" w:bottom="0"/>
  </w:tmLastPos>
  <w:tmAppRevision w:date="1787314724" w:val="1234" w:fileVer="342" w:fileVerOS="4"/>
  <w:guidesAndGrid showGuides="1" lockGuides="0" snapToGuides="1" snapToPageMargins="0" tolerance="8" gridDistanceHorizontal="110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lang w:val="pt-pt"/>
    </w:rPr>
  </w:style>
  <w:style w:type="paragraph" w:styleId="para1">
    <w:name w:val="Body Text"/>
    <w:qFormat/>
    <w:basedOn w:val="para0"/>
    <w:rPr>
      <w:b/>
      <w:bCs/>
      <w:sz w:val="24"/>
      <w:szCs w:val="24"/>
    </w:rPr>
  </w:style>
  <w:style w:type="paragraph" w:styleId="para2">
    <w:name w:val="List Paragraph"/>
    <w:qFormat/>
    <w:basedOn w:val="para0"/>
    <w:pPr>
      <w:ind w:left="142" w:right="1159"/>
      <w:spacing/>
      <w:jc w:val="both"/>
    </w:pPr>
  </w:style>
  <w:style w:type="paragraph" w:styleId="para3" w:customStyle="1">
    <w:name w:val="Table Paragraph"/>
    <w:qFormat/>
    <w:basedOn w:val="para0"/>
    <w:pPr>
      <w:ind w:left="16"/>
      <w:spacing w:before="121"/>
    </w:pPr>
  </w:style>
  <w:style w:type="character" w:styleId="char0" w:default="1">
    <w:name w:val="Default Paragraph Font"/>
  </w:style>
  <w:style w:type="table" w:default="1" w:styleId="TableNormal">
    <w:name w:val="Tabela norma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Calibri" w:hAnsi="Calibri" w:eastAsia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lang w:val="pt-pt"/>
    </w:rPr>
  </w:style>
  <w:style w:type="paragraph" w:styleId="para1">
    <w:name w:val="Body Text"/>
    <w:qFormat/>
    <w:basedOn w:val="para0"/>
    <w:rPr>
      <w:b/>
      <w:bCs/>
      <w:sz w:val="24"/>
      <w:szCs w:val="24"/>
    </w:rPr>
  </w:style>
  <w:style w:type="paragraph" w:styleId="para2">
    <w:name w:val="List Paragraph"/>
    <w:qFormat/>
    <w:basedOn w:val="para0"/>
    <w:pPr>
      <w:ind w:left="142" w:right="1159"/>
      <w:spacing/>
      <w:jc w:val="both"/>
    </w:pPr>
  </w:style>
  <w:style w:type="paragraph" w:styleId="para3" w:customStyle="1">
    <w:name w:val="Table Paragraph"/>
    <w:qFormat/>
    <w:basedOn w:val="para0"/>
    <w:pPr>
      <w:ind w:left="16"/>
      <w:spacing w:before="121"/>
    </w:pPr>
  </w:style>
  <w:style w:type="character" w:styleId="char0" w:default="1">
    <w:name w:val="Default Paragraph Font"/>
  </w:style>
  <w:style w:type="table" w:default="1" w:styleId="TableNormal">
    <w:name w:val="Tabela norma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hyperlink" Target="http://www.gov.br/culturaviva" TargetMode="Externa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header" Target="header4.xml"/><Relationship Id="rId16" Type="http://schemas.openxmlformats.org/officeDocument/2006/relationships/footer" Target="footer4.xml"/><Relationship Id="rId17" Type="http://schemas.openxmlformats.org/officeDocument/2006/relationships/header" Target="header5.xml"/><Relationship Id="rId18" Type="http://schemas.openxmlformats.org/officeDocument/2006/relationships/footer" Target="footer5.xml"/></Relationships>
</file>

<file path=word/_rels/footer1.xml.rels><?xml version="1.0" encoding="UTF-8" standalone="yes" ?>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 ?>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 ?>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 ?>
<Relationships xmlns="http://schemas.openxmlformats.org/package/2006/relationships"><Relationship Id="rId1" Type="http://schemas.openxmlformats.org/officeDocument/2006/relationships/image" Target="media/image1.png"/></Relationships>
</file>

<file path=word/_rels/footer5.xml.rels><?xml version="1.0" encoding="UTF-8" standalone="yes" 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rev.1234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2026-08-21T12:12:40Z</dcterms:created>
  <dcterms:modified xsi:type="dcterms:W3CDTF">2026-08-21T12:18:44Z</dcterms:modified>
</cp:coreProperties>
</file>